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7C6699" w:rsidRPr="0045432F" w:rsidRDefault="00E95B14" w:rsidP="007C6699">
      <w:pPr>
        <w:suppressAutoHyphens/>
        <w:autoSpaceDE w:val="0"/>
        <w:spacing w:after="0" w:line="240" w:lineRule="auto"/>
        <w:rPr>
          <w:rFonts w:ascii="Times New Roman" w:eastAsia="Times New Roman" w:hAnsi="Times New Roman" w:cs="Times New Roman"/>
          <w:bCs/>
          <w:sz w:val="24"/>
          <w:szCs w:val="24"/>
          <w:lang w:val="ro-RO" w:eastAsia="en-GB"/>
        </w:rPr>
      </w:pPr>
      <w:r w:rsidRPr="0045432F">
        <w:rPr>
          <w:rFonts w:ascii="Times New Roman" w:eastAsia="Times New Roman" w:hAnsi="Times New Roman" w:cs="Times New Roman"/>
          <w:bCs/>
          <w:sz w:val="24"/>
          <w:szCs w:val="24"/>
          <w:lang w:val="ro-RO" w:eastAsia="en-GB"/>
        </w:rPr>
        <w:t>Nr.________/_________202</w:t>
      </w:r>
      <w:r w:rsidR="00F04E1C">
        <w:rPr>
          <w:rFonts w:ascii="Times New Roman" w:eastAsia="Times New Roman" w:hAnsi="Times New Roman" w:cs="Times New Roman"/>
          <w:bCs/>
          <w:sz w:val="24"/>
          <w:szCs w:val="24"/>
          <w:lang w:val="ro-RO" w:eastAsia="en-GB"/>
        </w:rPr>
        <w:t>4</w:t>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7C669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p>
    <w:p w:rsidR="00E933CF"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A7594F">
        <w:rPr>
          <w:rFonts w:ascii="Times New Roman" w:eastAsia="Times New Roman" w:hAnsi="Times New Roman" w:cs="Times New Roman"/>
          <w:b/>
          <w:bCs/>
          <w:sz w:val="24"/>
          <w:szCs w:val="24"/>
          <w:u w:val="single"/>
          <w:lang w:val="ro-RO" w:eastAsia="en-GB"/>
        </w:rPr>
        <w:t>25</w:t>
      </w:r>
      <w:r w:rsidRPr="0045432F">
        <w:rPr>
          <w:rFonts w:ascii="Times New Roman" w:eastAsia="Times New Roman" w:hAnsi="Times New Roman" w:cs="Times New Roman"/>
          <w:b/>
          <w:bCs/>
          <w:sz w:val="24"/>
          <w:szCs w:val="24"/>
          <w:u w:val="single"/>
          <w:lang w:val="ro-RO" w:eastAsia="en-GB"/>
        </w:rPr>
        <w:t>.</w:t>
      </w:r>
      <w:r w:rsidR="00F04E1C">
        <w:rPr>
          <w:rFonts w:ascii="Times New Roman" w:eastAsia="Times New Roman" w:hAnsi="Times New Roman" w:cs="Times New Roman"/>
          <w:b/>
          <w:bCs/>
          <w:sz w:val="24"/>
          <w:szCs w:val="24"/>
          <w:u w:val="single"/>
          <w:lang w:val="ro-RO" w:eastAsia="en-GB"/>
        </w:rPr>
        <w:t>03</w:t>
      </w:r>
      <w:r w:rsidRPr="0045432F">
        <w:rPr>
          <w:rFonts w:ascii="Times New Roman" w:eastAsia="Times New Roman" w:hAnsi="Times New Roman" w:cs="Times New Roman"/>
          <w:b/>
          <w:bCs/>
          <w:sz w:val="24"/>
          <w:szCs w:val="24"/>
          <w:u w:val="single"/>
          <w:lang w:val="ro-RO" w:eastAsia="en-GB"/>
        </w:rPr>
        <w:t>.202</w:t>
      </w:r>
      <w:r w:rsidR="00F04E1C">
        <w:rPr>
          <w:rFonts w:ascii="Times New Roman" w:eastAsia="Times New Roman" w:hAnsi="Times New Roman" w:cs="Times New Roman"/>
          <w:b/>
          <w:bCs/>
          <w:sz w:val="24"/>
          <w:szCs w:val="24"/>
          <w:u w:val="single"/>
          <w:lang w:val="ro-RO" w:eastAsia="en-GB"/>
        </w:rPr>
        <w:t>4</w:t>
      </w:r>
      <w:r w:rsidRPr="0045432F">
        <w:rPr>
          <w:rFonts w:ascii="Times New Roman" w:eastAsia="Times New Roman" w:hAnsi="Times New Roman" w:cs="Times New Roman"/>
          <w:b/>
          <w:bCs/>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a concursului de recrutare </w:t>
      </w:r>
    </w:p>
    <w:p w:rsidR="004A6AF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 xml:space="preserve">ocuparea unui post contractual de execuţie vacant de </w:t>
      </w:r>
      <w:r w:rsidR="00F04E1C">
        <w:rPr>
          <w:rFonts w:ascii="Times New Roman" w:eastAsia="Times New Roman" w:hAnsi="Times New Roman" w:cs="Times New Roman"/>
          <w:b/>
          <w:bCs/>
          <w:sz w:val="24"/>
          <w:szCs w:val="24"/>
          <w:u w:val="single"/>
          <w:lang w:val="ro-RO" w:eastAsia="ar-SA"/>
        </w:rPr>
        <w:t>muncitor calificat</w:t>
      </w:r>
      <w:r w:rsidR="004A6AF9" w:rsidRPr="0045432F">
        <w:rPr>
          <w:rFonts w:ascii="Times New Roman" w:eastAsia="Times New Roman" w:hAnsi="Times New Roman" w:cs="Times New Roman"/>
          <w:b/>
          <w:bCs/>
          <w:sz w:val="24"/>
          <w:szCs w:val="24"/>
          <w:u w:val="single"/>
          <w:lang w:val="ro-RO" w:eastAsia="ar-SA"/>
        </w:rPr>
        <w:t xml:space="preserve"> </w:t>
      </w:r>
    </w:p>
    <w:p w:rsidR="004A6AF9" w:rsidRPr="0045432F" w:rsidRDefault="004A6AF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ro-RO" w:eastAsia="ar-SA"/>
        </w:rPr>
        <w:t>pe perioadă nedeterminată, 8 ore/zi, 40 ore/săptămână,</w:t>
      </w:r>
    </w:p>
    <w:p w:rsidR="007C6699" w:rsidRPr="0045432F" w:rsidRDefault="004A6AF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ro-RO" w:eastAsia="ar-SA"/>
        </w:rPr>
        <w:t xml:space="preserve"> </w:t>
      </w:r>
      <w:r w:rsidR="007C6699"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F04E1C">
        <w:rPr>
          <w:rFonts w:ascii="Times New Roman" w:eastAsia="Times New Roman" w:hAnsi="Times New Roman" w:cs="Times New Roman"/>
          <w:b/>
          <w:bCs/>
          <w:sz w:val="24"/>
          <w:szCs w:val="24"/>
          <w:u w:val="single"/>
          <w:lang w:val="ro-RO" w:eastAsia="ar-SA"/>
        </w:rPr>
        <w:t>Sprijin Comunitar și Urgențe Sociale</w:t>
      </w:r>
      <w:r w:rsidR="005D2C43">
        <w:rPr>
          <w:rFonts w:ascii="Times New Roman" w:eastAsia="Times New Roman" w:hAnsi="Times New Roman" w:cs="Times New Roman"/>
          <w:b/>
          <w:bCs/>
          <w:sz w:val="24"/>
          <w:szCs w:val="24"/>
          <w:u w:val="single"/>
          <w:lang w:val="ro-RO" w:eastAsia="ar-SA"/>
        </w:rPr>
        <w:t xml:space="preserve"> </w:t>
      </w:r>
    </w:p>
    <w:p w:rsidR="007C6699" w:rsidRPr="0045432F" w:rsidRDefault="007C6699" w:rsidP="007C6699">
      <w:pPr>
        <w:suppressAutoHyphens/>
        <w:autoSpaceDE w:val="0"/>
        <w:spacing w:after="0" w:line="240" w:lineRule="auto"/>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7C6699" w:rsidRPr="0045432F" w:rsidRDefault="00001A5D"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04</w:t>
      </w:r>
      <w:r w:rsidR="00DE7006" w:rsidRPr="0045432F">
        <w:rPr>
          <w:rFonts w:ascii="Times New Roman" w:eastAsia="Times New Roman" w:hAnsi="Times New Roman" w:cs="Times New Roman"/>
          <w:b/>
          <w:sz w:val="24"/>
          <w:szCs w:val="24"/>
          <w:lang w:val="ro-RO" w:eastAsia="en-GB"/>
        </w:rPr>
        <w:t>.0</w:t>
      </w:r>
      <w:r>
        <w:rPr>
          <w:rFonts w:ascii="Times New Roman" w:eastAsia="Times New Roman" w:hAnsi="Times New Roman" w:cs="Times New Roman"/>
          <w:b/>
          <w:sz w:val="24"/>
          <w:szCs w:val="24"/>
          <w:lang w:val="ro-RO" w:eastAsia="en-GB"/>
        </w:rPr>
        <w:t>3</w:t>
      </w:r>
      <w:r w:rsidR="00DE7006" w:rsidRPr="0045432F">
        <w:rPr>
          <w:rFonts w:ascii="Times New Roman" w:eastAsia="Times New Roman" w:hAnsi="Times New Roman" w:cs="Times New Roman"/>
          <w:b/>
          <w:sz w:val="24"/>
          <w:szCs w:val="24"/>
          <w:lang w:val="ro-RO" w:eastAsia="en-GB"/>
        </w:rPr>
        <w:t>-</w:t>
      </w:r>
      <w:r>
        <w:rPr>
          <w:rFonts w:ascii="Times New Roman" w:eastAsia="Times New Roman" w:hAnsi="Times New Roman" w:cs="Times New Roman"/>
          <w:b/>
          <w:sz w:val="24"/>
          <w:szCs w:val="24"/>
          <w:lang w:val="ro-RO" w:eastAsia="en-GB"/>
        </w:rPr>
        <w:t>15</w:t>
      </w:r>
      <w:r w:rsidR="00AE3C0F">
        <w:rPr>
          <w:rFonts w:ascii="Times New Roman" w:eastAsia="Times New Roman" w:hAnsi="Times New Roman" w:cs="Times New Roman"/>
          <w:b/>
          <w:sz w:val="24"/>
          <w:szCs w:val="24"/>
          <w:lang w:val="ro-RO" w:eastAsia="en-GB"/>
        </w:rPr>
        <w:t>.0</w:t>
      </w:r>
      <w:r w:rsidR="00F04E1C">
        <w:rPr>
          <w:rFonts w:ascii="Times New Roman" w:eastAsia="Times New Roman" w:hAnsi="Times New Roman" w:cs="Times New Roman"/>
          <w:b/>
          <w:sz w:val="24"/>
          <w:szCs w:val="24"/>
          <w:lang w:val="ro-RO" w:eastAsia="en-GB"/>
        </w:rPr>
        <w:t>3</w:t>
      </w:r>
      <w:r w:rsidR="00DE7006" w:rsidRPr="0045432F">
        <w:rPr>
          <w:rFonts w:ascii="Times New Roman" w:eastAsia="Times New Roman" w:hAnsi="Times New Roman" w:cs="Times New Roman"/>
          <w:b/>
          <w:sz w:val="24"/>
          <w:szCs w:val="24"/>
          <w:lang w:val="ro-RO" w:eastAsia="en-GB"/>
        </w:rPr>
        <w:t>.202</w:t>
      </w:r>
      <w:r w:rsidR="00F04E1C">
        <w:rPr>
          <w:rFonts w:ascii="Times New Roman" w:eastAsia="Times New Roman" w:hAnsi="Times New Roman" w:cs="Times New Roman"/>
          <w:b/>
          <w:sz w:val="24"/>
          <w:szCs w:val="24"/>
          <w:lang w:val="ro-RO" w:eastAsia="en-GB"/>
        </w:rPr>
        <w:t>4</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ora 1</w:t>
      </w:r>
      <w:r w:rsidR="00C46F05">
        <w:rPr>
          <w:rFonts w:ascii="Times New Roman" w:eastAsia="Times New Roman" w:hAnsi="Times New Roman" w:cs="Times New Roman"/>
          <w:b/>
          <w:sz w:val="24"/>
          <w:szCs w:val="24"/>
          <w:lang w:val="ro-RO" w:eastAsia="en-GB"/>
        </w:rPr>
        <w:t>4</w:t>
      </w:r>
      <w:r w:rsidR="007C6699" w:rsidRPr="0045432F">
        <w:rPr>
          <w:rFonts w:ascii="Times New Roman" w:eastAsia="Times New Roman" w:hAnsi="Times New Roman" w:cs="Times New Roman"/>
          <w:b/>
          <w:sz w:val="24"/>
          <w:szCs w:val="24"/>
          <w:lang w:val="ro-RO" w:eastAsia="en-GB"/>
        </w:rPr>
        <w:t>.</w:t>
      </w:r>
      <w:r w:rsidR="00AE3C0F">
        <w:rPr>
          <w:rFonts w:ascii="Times New Roman" w:eastAsia="Times New Roman" w:hAnsi="Times New Roman" w:cs="Times New Roman"/>
          <w:b/>
          <w:sz w:val="24"/>
          <w:szCs w:val="24"/>
          <w:lang w:val="ro-RO" w:eastAsia="en-GB"/>
        </w:rPr>
        <w:t>0</w:t>
      </w:r>
      <w:r w:rsidR="007C6699" w:rsidRPr="0045432F">
        <w:rPr>
          <w:rFonts w:ascii="Times New Roman" w:eastAsia="Times New Roman" w:hAnsi="Times New Roman" w:cs="Times New Roman"/>
          <w:b/>
          <w:sz w:val="24"/>
          <w:szCs w:val="24"/>
          <w:lang w:val="ro-RO" w:eastAsia="en-GB"/>
        </w:rPr>
        <w:t>0 – depunerea dosarelor de concurs</w:t>
      </w:r>
    </w:p>
    <w:p w:rsidR="007C6699" w:rsidRPr="0045432F" w:rsidRDefault="00E95B14"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sz w:val="24"/>
          <w:szCs w:val="24"/>
          <w:lang w:val="ro-RO" w:eastAsia="en-GB"/>
        </w:rPr>
        <w:t>p</w:t>
      </w:r>
      <w:r w:rsidR="005D2C43">
        <w:rPr>
          <w:rFonts w:ascii="Times New Roman" w:eastAsia="Times New Roman" w:hAnsi="Times New Roman" w:cs="Times New Roman"/>
          <w:sz w:val="24"/>
          <w:szCs w:val="24"/>
          <w:lang w:val="ro-RO" w:eastAsia="en-GB"/>
        </w:rPr>
        <w:t>ână</w:t>
      </w:r>
      <w:r w:rsidRPr="0045432F">
        <w:rPr>
          <w:rFonts w:ascii="Times New Roman" w:eastAsia="Times New Roman" w:hAnsi="Times New Roman" w:cs="Times New Roman"/>
          <w:sz w:val="24"/>
          <w:szCs w:val="24"/>
          <w:lang w:val="ro-RO" w:eastAsia="en-GB"/>
        </w:rPr>
        <w:t xml:space="preserve"> î</w:t>
      </w:r>
      <w:r w:rsidR="007C6699" w:rsidRPr="0045432F">
        <w:rPr>
          <w:rFonts w:ascii="Times New Roman" w:eastAsia="Times New Roman" w:hAnsi="Times New Roman" w:cs="Times New Roman"/>
          <w:sz w:val="24"/>
          <w:szCs w:val="24"/>
          <w:lang w:val="ro-RO" w:eastAsia="en-GB"/>
        </w:rPr>
        <w:t>n data de</w:t>
      </w:r>
      <w:r w:rsidR="007C6699" w:rsidRPr="0045432F">
        <w:rPr>
          <w:rFonts w:ascii="Times New Roman" w:eastAsia="Times New Roman" w:hAnsi="Times New Roman" w:cs="Times New Roman"/>
          <w:b/>
          <w:sz w:val="24"/>
          <w:szCs w:val="24"/>
          <w:lang w:val="ro-RO" w:eastAsia="en-GB"/>
        </w:rPr>
        <w:t xml:space="preserve"> </w:t>
      </w:r>
      <w:r w:rsidR="00F04E1C">
        <w:rPr>
          <w:rFonts w:ascii="Times New Roman" w:eastAsia="Times New Roman" w:hAnsi="Times New Roman" w:cs="Times New Roman"/>
          <w:b/>
          <w:sz w:val="24"/>
          <w:szCs w:val="24"/>
          <w:lang w:val="ro-RO" w:eastAsia="en-GB"/>
        </w:rPr>
        <w:t>1</w:t>
      </w:r>
      <w:r w:rsidR="00001A5D">
        <w:rPr>
          <w:rFonts w:ascii="Times New Roman" w:eastAsia="Times New Roman" w:hAnsi="Times New Roman" w:cs="Times New Roman"/>
          <w:b/>
          <w:sz w:val="24"/>
          <w:szCs w:val="24"/>
          <w:lang w:val="ro-RO" w:eastAsia="en-GB"/>
        </w:rPr>
        <w:t>9</w:t>
      </w:r>
      <w:r w:rsidR="00F04E1C">
        <w:rPr>
          <w:rFonts w:ascii="Times New Roman" w:eastAsia="Times New Roman" w:hAnsi="Times New Roman" w:cs="Times New Roman"/>
          <w:b/>
          <w:sz w:val="24"/>
          <w:szCs w:val="24"/>
          <w:lang w:val="ro-RO" w:eastAsia="en-GB"/>
        </w:rPr>
        <w:t>.03</w:t>
      </w:r>
      <w:r w:rsidR="007C6699" w:rsidRPr="0045432F">
        <w:rPr>
          <w:rFonts w:ascii="Times New Roman" w:eastAsia="Times New Roman" w:hAnsi="Times New Roman" w:cs="Times New Roman"/>
          <w:b/>
          <w:sz w:val="24"/>
          <w:szCs w:val="24"/>
          <w:lang w:val="ro-RO" w:eastAsia="en-GB"/>
        </w:rPr>
        <w:t>.202</w:t>
      </w:r>
      <w:r w:rsidR="00F04E1C">
        <w:rPr>
          <w:rFonts w:ascii="Times New Roman" w:eastAsia="Times New Roman" w:hAnsi="Times New Roman" w:cs="Times New Roman"/>
          <w:b/>
          <w:sz w:val="24"/>
          <w:szCs w:val="24"/>
          <w:lang w:val="ro-RO" w:eastAsia="en-GB"/>
        </w:rPr>
        <w:t>4</w:t>
      </w:r>
      <w:r w:rsidR="00AE3C0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selecția</w:t>
      </w:r>
      <w:r w:rsidR="007C6699" w:rsidRPr="0045432F">
        <w:rPr>
          <w:rFonts w:ascii="Times New Roman" w:eastAsia="Times New Roman" w:hAnsi="Times New Roman" w:cs="Times New Roman"/>
          <w:b/>
          <w:sz w:val="24"/>
          <w:szCs w:val="24"/>
          <w:lang w:val="ro-RO" w:eastAsia="en-GB"/>
        </w:rPr>
        <w:t xml:space="preserve"> dosarelor de participare la concurs;</w:t>
      </w:r>
    </w:p>
    <w:p w:rsidR="007C6699" w:rsidRPr="0045432F" w:rsidRDefault="007C6699" w:rsidP="007C6699">
      <w:pPr>
        <w:numPr>
          <w:ilvl w:val="0"/>
          <w:numId w:val="1"/>
        </w:numPr>
        <w:suppressAutoHyphens/>
        <w:spacing w:after="0" w:line="240" w:lineRule="auto"/>
        <w:ind w:right="-648"/>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în data de </w:t>
      </w:r>
      <w:r w:rsidR="00001A5D">
        <w:rPr>
          <w:rFonts w:ascii="Times New Roman" w:eastAsia="Times New Roman" w:hAnsi="Times New Roman" w:cs="Times New Roman"/>
          <w:b/>
          <w:bCs/>
          <w:sz w:val="24"/>
          <w:szCs w:val="24"/>
          <w:lang w:val="ro-RO" w:eastAsia="en-GB"/>
        </w:rPr>
        <w:t>25</w:t>
      </w:r>
      <w:r w:rsidR="00F04E1C">
        <w:rPr>
          <w:rFonts w:ascii="Times New Roman" w:eastAsia="Times New Roman" w:hAnsi="Times New Roman" w:cs="Times New Roman"/>
          <w:b/>
          <w:bCs/>
          <w:sz w:val="24"/>
          <w:szCs w:val="24"/>
          <w:lang w:val="ro-RO" w:eastAsia="en-GB"/>
        </w:rPr>
        <w:t>.03.2024</w:t>
      </w:r>
      <w:r w:rsidRPr="0045432F">
        <w:rPr>
          <w:rFonts w:ascii="Times New Roman" w:eastAsia="Times New Roman" w:hAnsi="Times New Roman" w:cs="Times New Roman"/>
          <w:sz w:val="24"/>
          <w:szCs w:val="24"/>
          <w:u w:val="single"/>
          <w:lang w:val="ro-RO" w:eastAsia="en-GB"/>
        </w:rPr>
        <w:t>,</w:t>
      </w:r>
      <w:r w:rsidRPr="0045432F">
        <w:rPr>
          <w:rFonts w:ascii="Times New Roman" w:eastAsia="Times New Roman" w:hAnsi="Times New Roman" w:cs="Times New Roman"/>
          <w:sz w:val="24"/>
          <w:szCs w:val="24"/>
          <w:lang w:val="ro-RO" w:eastAsia="en-GB"/>
        </w:rPr>
        <w:t xml:space="preserve"> </w:t>
      </w:r>
      <w:r w:rsidRPr="0045432F">
        <w:rPr>
          <w:rFonts w:ascii="Times New Roman" w:eastAsia="Times New Roman" w:hAnsi="Times New Roman" w:cs="Times New Roman"/>
          <w:b/>
          <w:sz w:val="24"/>
          <w:szCs w:val="24"/>
          <w:lang w:val="ro-RO" w:eastAsia="en-GB"/>
        </w:rPr>
        <w:t xml:space="preserve">ora </w:t>
      </w:r>
      <w:r w:rsidR="00F04E1C">
        <w:rPr>
          <w:rFonts w:ascii="Times New Roman" w:eastAsia="Times New Roman" w:hAnsi="Times New Roman" w:cs="Times New Roman"/>
          <w:b/>
          <w:sz w:val="24"/>
          <w:szCs w:val="24"/>
          <w:lang w:val="ro-RO" w:eastAsia="en-GB"/>
        </w:rPr>
        <w:t>10:</w:t>
      </w:r>
      <w:r w:rsidRPr="0045432F">
        <w:rPr>
          <w:rFonts w:ascii="Times New Roman" w:eastAsia="Times New Roman" w:hAnsi="Times New Roman" w:cs="Times New Roman"/>
          <w:b/>
          <w:sz w:val="24"/>
          <w:szCs w:val="24"/>
          <w:lang w:val="ro-RO" w:eastAsia="en-GB"/>
        </w:rPr>
        <w:t>00</w:t>
      </w:r>
      <w:r w:rsidRPr="0045432F">
        <w:rPr>
          <w:rFonts w:ascii="Times New Roman" w:eastAsia="Times New Roman" w:hAnsi="Times New Roman" w:cs="Times New Roman"/>
          <w:sz w:val="24"/>
          <w:szCs w:val="24"/>
          <w:lang w:val="ro-RO" w:eastAsia="en-GB"/>
        </w:rPr>
        <w:t xml:space="preserve">  - </w:t>
      </w:r>
      <w:r w:rsidRPr="0045432F">
        <w:rPr>
          <w:rFonts w:ascii="Times New Roman" w:eastAsia="Times New Roman" w:hAnsi="Times New Roman" w:cs="Times New Roman"/>
          <w:b/>
          <w:sz w:val="24"/>
          <w:szCs w:val="24"/>
          <w:lang w:val="ro-RO" w:eastAsia="en-GB"/>
        </w:rPr>
        <w:t>proba scrisă;</w:t>
      </w:r>
    </w:p>
    <w:p w:rsidR="007C6699" w:rsidRPr="0045432F" w:rsidRDefault="007C6699" w:rsidP="00BC25B7">
      <w:pPr>
        <w:numPr>
          <w:ilvl w:val="0"/>
          <w:numId w:val="1"/>
        </w:num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7"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8"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9"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3C4645" w:rsidRDefault="003C4645"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lastRenderedPageBreak/>
        <w:t>Condiţii specifice de participare la concurs:</w:t>
      </w:r>
    </w:p>
    <w:p w:rsidR="00886997" w:rsidRPr="0015107A" w:rsidRDefault="00886997" w:rsidP="00886997">
      <w:pPr>
        <w:pStyle w:val="Default"/>
        <w:numPr>
          <w:ilvl w:val="0"/>
          <w:numId w:val="21"/>
        </w:numPr>
        <w:jc w:val="both"/>
        <w:rPr>
          <w:rFonts w:ascii="Times New Roman" w:hAnsi="Times New Roman" w:cs="Times New Roman"/>
        </w:rPr>
      </w:pPr>
      <w:r w:rsidRPr="00886997">
        <w:rPr>
          <w:rFonts w:ascii="Times New Roman" w:hAnsi="Times New Roman"/>
          <w:szCs w:val="28"/>
        </w:rPr>
        <w:t xml:space="preserve">studii </w:t>
      </w:r>
      <w:r w:rsidR="0015107A">
        <w:rPr>
          <w:rFonts w:ascii="Times New Roman" w:hAnsi="Times New Roman"/>
          <w:szCs w:val="28"/>
        </w:rPr>
        <w:t xml:space="preserve">medii </w:t>
      </w:r>
      <w:r w:rsidRPr="00886997">
        <w:rPr>
          <w:rFonts w:ascii="Times New Roman" w:hAnsi="Times New Roman"/>
          <w:szCs w:val="28"/>
        </w:rPr>
        <w:t>absolvite cu diplomă de bacalaureat</w:t>
      </w:r>
      <w:r w:rsidRPr="00886997">
        <w:rPr>
          <w:rFonts w:ascii="Times New Roman" w:eastAsia="Times New Roman" w:hAnsi="Times New Roman" w:cs="Times New Roman"/>
          <w:color w:val="auto"/>
        </w:rPr>
        <w:t>;</w:t>
      </w:r>
    </w:p>
    <w:p w:rsidR="0015107A" w:rsidRPr="00886997" w:rsidRDefault="0015107A" w:rsidP="00886997">
      <w:pPr>
        <w:pStyle w:val="Default"/>
        <w:numPr>
          <w:ilvl w:val="0"/>
          <w:numId w:val="21"/>
        </w:numPr>
        <w:jc w:val="both"/>
        <w:rPr>
          <w:rFonts w:ascii="Times New Roman" w:hAnsi="Times New Roman" w:cs="Times New Roman"/>
        </w:rPr>
      </w:pPr>
      <w:r>
        <w:rPr>
          <w:rFonts w:ascii="Times New Roman" w:eastAsia="Times New Roman" w:hAnsi="Times New Roman" w:cs="Times New Roman"/>
          <w:color w:val="auto"/>
        </w:rPr>
        <w:t>calificare în meseria de mecanic;</w:t>
      </w:r>
    </w:p>
    <w:p w:rsidR="00886997" w:rsidRPr="0045432F" w:rsidRDefault="00886997" w:rsidP="00886997">
      <w:pPr>
        <w:pStyle w:val="Default"/>
        <w:numPr>
          <w:ilvl w:val="0"/>
          <w:numId w:val="21"/>
        </w:numPr>
        <w:jc w:val="both"/>
        <w:rPr>
          <w:rFonts w:ascii="Times New Roman" w:eastAsia="Times New Roman" w:hAnsi="Times New Roman" w:cs="Times New Roman"/>
          <w:color w:val="auto"/>
        </w:rPr>
      </w:pPr>
      <w:r w:rsidRPr="0045432F">
        <w:rPr>
          <w:rFonts w:ascii="Times New Roman" w:eastAsia="Times New Roman" w:hAnsi="Times New Roman" w:cs="Times New Roman"/>
          <w:color w:val="auto"/>
        </w:rPr>
        <w:t>vechime în specialitate</w:t>
      </w:r>
      <w:r>
        <w:rPr>
          <w:rFonts w:ascii="Times New Roman" w:eastAsia="Times New Roman" w:hAnsi="Times New Roman" w:cs="Times New Roman"/>
          <w:color w:val="auto"/>
        </w:rPr>
        <w:t>: minim 7 ani</w:t>
      </w:r>
      <w:r w:rsidRPr="0045432F">
        <w:rPr>
          <w:rFonts w:ascii="Times New Roman" w:eastAsia="Times New Roman" w:hAnsi="Times New Roman" w:cs="Times New Roman"/>
          <w:color w:val="auto"/>
        </w:rPr>
        <w:t xml:space="preserve">. </w:t>
      </w:r>
    </w:p>
    <w:p w:rsidR="007C6699" w:rsidRPr="0045432F" w:rsidRDefault="007C6699" w:rsidP="00BC25B7">
      <w:pPr>
        <w:numPr>
          <w:ilvl w:val="0"/>
          <w:numId w:val="2"/>
        </w:numPr>
        <w:suppressAutoHyphens/>
        <w:spacing w:after="0" w:line="240" w:lineRule="auto"/>
        <w:ind w:right="49"/>
        <w:contextualSpacing/>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 xml:space="preserve">Atributiile postului: </w:t>
      </w:r>
    </w:p>
    <w:p w:rsidR="000539CF" w:rsidRPr="000539CF" w:rsidRDefault="000539CF" w:rsidP="000539CF">
      <w:pPr>
        <w:pStyle w:val="ListParagraph"/>
        <w:numPr>
          <w:ilvl w:val="0"/>
          <w:numId w:val="22"/>
        </w:numPr>
        <w:autoSpaceDE w:val="0"/>
        <w:autoSpaceDN w:val="0"/>
        <w:adjustRightInd w:val="0"/>
        <w:jc w:val="both"/>
        <w:rPr>
          <w:rFonts w:ascii="Times New Roman" w:hAnsi="Times New Roman" w:cs="Times New Roman"/>
          <w:sz w:val="24"/>
          <w:szCs w:val="24"/>
          <w:lang w:val="it-IT"/>
        </w:rPr>
      </w:pPr>
      <w:r>
        <w:rPr>
          <w:rFonts w:ascii="Times New Roman" w:hAnsi="Times New Roman" w:cs="Times New Roman"/>
          <w:sz w:val="24"/>
          <w:szCs w:val="24"/>
          <w:lang w:val="it-IT"/>
        </w:rPr>
        <w:t>a</w:t>
      </w:r>
      <w:r w:rsidRPr="000539CF">
        <w:rPr>
          <w:rFonts w:ascii="Times New Roman" w:hAnsi="Times New Roman" w:cs="Times New Roman"/>
          <w:sz w:val="24"/>
          <w:szCs w:val="24"/>
          <w:lang w:val="it-IT"/>
        </w:rPr>
        <w:t xml:space="preserve">sigura conformitatea functionarii, întretinerea si reparatia echipamentelor tehnice existente in cadrul </w:t>
      </w:r>
      <w:r>
        <w:rPr>
          <w:rFonts w:ascii="Times New Roman" w:hAnsi="Times New Roman" w:cs="Times New Roman"/>
          <w:sz w:val="24"/>
          <w:szCs w:val="24"/>
          <w:lang w:val="it-IT"/>
        </w:rPr>
        <w:t>D.A.S. Alexandria;</w:t>
      </w:r>
    </w:p>
    <w:p w:rsidR="000539CF" w:rsidRPr="000539CF" w:rsidRDefault="000539CF" w:rsidP="000539CF">
      <w:pPr>
        <w:pStyle w:val="ListParagraph"/>
        <w:numPr>
          <w:ilvl w:val="0"/>
          <w:numId w:val="22"/>
        </w:numPr>
        <w:autoSpaceDE w:val="0"/>
        <w:autoSpaceDN w:val="0"/>
        <w:adjustRightInd w:val="0"/>
        <w:jc w:val="both"/>
        <w:rPr>
          <w:rFonts w:ascii="Times New Roman" w:hAnsi="Times New Roman" w:cs="Times New Roman"/>
          <w:sz w:val="24"/>
          <w:szCs w:val="24"/>
          <w:lang w:val="it-IT"/>
        </w:rPr>
      </w:pPr>
      <w:r>
        <w:rPr>
          <w:rFonts w:ascii="Times New Roman" w:hAnsi="Times New Roman" w:cs="Times New Roman"/>
          <w:sz w:val="24"/>
          <w:szCs w:val="24"/>
          <w:lang w:val="it-IT"/>
        </w:rPr>
        <w:t>î</w:t>
      </w:r>
      <w:r w:rsidRPr="000539CF">
        <w:rPr>
          <w:rFonts w:ascii="Times New Roman" w:hAnsi="Times New Roman" w:cs="Times New Roman"/>
          <w:sz w:val="24"/>
          <w:szCs w:val="24"/>
          <w:lang w:val="it-IT"/>
        </w:rPr>
        <w:t>si mentine evidenta la zi a planificarii si efectuarii reviziilor tehnice ale echipamentelor tehnice existente, cu respectarea cerintelor legislative specifice in vigoare.</w:t>
      </w:r>
    </w:p>
    <w:p w:rsidR="000539CF" w:rsidRPr="000539CF" w:rsidRDefault="000539CF" w:rsidP="000539CF">
      <w:pPr>
        <w:pStyle w:val="ListParagraph"/>
        <w:numPr>
          <w:ilvl w:val="0"/>
          <w:numId w:val="22"/>
        </w:numPr>
        <w:jc w:val="both"/>
        <w:rPr>
          <w:rFonts w:ascii="Times New Roman" w:hAnsi="Times New Roman" w:cs="Times New Roman"/>
          <w:sz w:val="24"/>
          <w:szCs w:val="24"/>
          <w:lang w:val="it-IT"/>
        </w:rPr>
      </w:pPr>
      <w:r>
        <w:rPr>
          <w:rFonts w:ascii="Times New Roman" w:hAnsi="Times New Roman" w:cs="Times New Roman"/>
          <w:sz w:val="24"/>
          <w:szCs w:val="24"/>
          <w:lang w:val="it-IT"/>
        </w:rPr>
        <w:t>a</w:t>
      </w:r>
      <w:r w:rsidRPr="000539CF">
        <w:rPr>
          <w:rFonts w:ascii="Times New Roman" w:hAnsi="Times New Roman" w:cs="Times New Roman"/>
          <w:sz w:val="24"/>
          <w:szCs w:val="24"/>
          <w:lang w:val="it-IT"/>
        </w:rPr>
        <w:t>sigura, pe termen scurt si mediu, in limitele competentelor sale tehnice, solutii adecvate care sa permita mentinerea starii de functionare a echipamentelor tehnice la parametrii specifici indicati  în manualele de utilizare ale acestora.</w:t>
      </w:r>
    </w:p>
    <w:p w:rsidR="000539CF" w:rsidRPr="000539CF" w:rsidRDefault="000539CF" w:rsidP="000539CF">
      <w:pPr>
        <w:pStyle w:val="ListParagraph"/>
        <w:numPr>
          <w:ilvl w:val="0"/>
          <w:numId w:val="22"/>
        </w:numPr>
        <w:jc w:val="both"/>
        <w:rPr>
          <w:rFonts w:ascii="Times New Roman" w:hAnsi="Times New Roman" w:cs="Times New Roman"/>
          <w:sz w:val="24"/>
          <w:szCs w:val="24"/>
          <w:lang w:val="it-IT"/>
        </w:rPr>
      </w:pPr>
      <w:r>
        <w:rPr>
          <w:rFonts w:ascii="Times New Roman" w:hAnsi="Times New Roman" w:cs="Times New Roman"/>
          <w:sz w:val="24"/>
          <w:szCs w:val="24"/>
          <w:lang w:val="it-IT"/>
        </w:rPr>
        <w:t>p</w:t>
      </w:r>
      <w:r w:rsidRPr="000539CF">
        <w:rPr>
          <w:rFonts w:ascii="Times New Roman" w:hAnsi="Times New Roman" w:cs="Times New Roman"/>
          <w:sz w:val="24"/>
          <w:szCs w:val="24"/>
          <w:lang w:val="it-IT"/>
        </w:rPr>
        <w:t>ropune necesarele de materiale, componente si alte accesorii specifice care sa permita efectuarea unor operatii/lucrari de inretinere/mentenanta preventiva /corectiva ori de cate ori este necesar.</w:t>
      </w:r>
    </w:p>
    <w:p w:rsidR="000539CF" w:rsidRPr="000539CF" w:rsidRDefault="000539CF" w:rsidP="000539CF">
      <w:pPr>
        <w:pStyle w:val="ListParagraph"/>
        <w:numPr>
          <w:ilvl w:val="0"/>
          <w:numId w:val="22"/>
        </w:numPr>
        <w:jc w:val="both"/>
        <w:rPr>
          <w:rFonts w:ascii="Times New Roman" w:hAnsi="Times New Roman" w:cs="Times New Roman"/>
          <w:sz w:val="24"/>
          <w:szCs w:val="24"/>
          <w:lang w:val="it-IT"/>
        </w:rPr>
      </w:pPr>
      <w:r>
        <w:rPr>
          <w:rFonts w:ascii="Times New Roman" w:hAnsi="Times New Roman" w:cs="Times New Roman"/>
          <w:sz w:val="24"/>
          <w:szCs w:val="24"/>
          <w:lang w:val="it-IT"/>
        </w:rPr>
        <w:t>g</w:t>
      </w:r>
      <w:r w:rsidRPr="000539CF">
        <w:rPr>
          <w:rFonts w:ascii="Times New Roman" w:hAnsi="Times New Roman" w:cs="Times New Roman"/>
          <w:sz w:val="24"/>
          <w:szCs w:val="24"/>
          <w:lang w:val="it-IT"/>
        </w:rPr>
        <w:t>estioneaza stocurile de materiale, componente, accesorii si instrumentar specifice efectuarii operatiilor de mentenanta preventiva si corectiva.</w:t>
      </w:r>
    </w:p>
    <w:p w:rsidR="000539CF" w:rsidRPr="000539CF" w:rsidRDefault="000539CF" w:rsidP="000539CF">
      <w:pPr>
        <w:pStyle w:val="ListParagraph"/>
        <w:numPr>
          <w:ilvl w:val="0"/>
          <w:numId w:val="22"/>
        </w:numPr>
        <w:jc w:val="both"/>
        <w:rPr>
          <w:rFonts w:ascii="Times New Roman" w:hAnsi="Times New Roman" w:cs="Times New Roman"/>
          <w:sz w:val="24"/>
          <w:szCs w:val="24"/>
          <w:lang w:val="it-IT"/>
        </w:rPr>
      </w:pPr>
      <w:r>
        <w:rPr>
          <w:rFonts w:ascii="Times New Roman" w:hAnsi="Times New Roman" w:cs="Times New Roman"/>
          <w:sz w:val="24"/>
          <w:szCs w:val="24"/>
          <w:lang w:val="it-IT"/>
        </w:rPr>
        <w:t>î</w:t>
      </w:r>
      <w:r w:rsidRPr="000539CF">
        <w:rPr>
          <w:rFonts w:ascii="Times New Roman" w:hAnsi="Times New Roman" w:cs="Times New Roman"/>
          <w:sz w:val="24"/>
          <w:szCs w:val="24"/>
          <w:lang w:val="it-IT"/>
        </w:rPr>
        <w:t xml:space="preserve">n cazul in care apar defectiuni grave in functionarea echipamentelor tehnice, informeaza de urgenta </w:t>
      </w:r>
      <w:r>
        <w:rPr>
          <w:rFonts w:ascii="Times New Roman" w:hAnsi="Times New Roman" w:cs="Times New Roman"/>
          <w:sz w:val="24"/>
          <w:szCs w:val="24"/>
          <w:lang w:val="it-IT"/>
        </w:rPr>
        <w:t>conducerea</w:t>
      </w:r>
      <w:r w:rsidRPr="000539CF">
        <w:rPr>
          <w:rFonts w:ascii="Times New Roman" w:hAnsi="Times New Roman" w:cs="Times New Roman"/>
          <w:sz w:val="24"/>
          <w:szCs w:val="24"/>
          <w:lang w:val="it-IT"/>
        </w:rPr>
        <w:t xml:space="preserve"> pentru a fi stabilite si implementate in timp util masurile specifice, astfel incat sa nu fie afectata nici continuitatea activitatilor desfasurate si nici sanatatea si siguranta.</w:t>
      </w:r>
    </w:p>
    <w:p w:rsidR="000539CF" w:rsidRPr="000539CF" w:rsidRDefault="000539CF" w:rsidP="000539CF">
      <w:pPr>
        <w:pStyle w:val="ListParagraph"/>
        <w:numPr>
          <w:ilvl w:val="0"/>
          <w:numId w:val="22"/>
        </w:numPr>
        <w:jc w:val="both"/>
        <w:rPr>
          <w:rFonts w:ascii="Times New Roman" w:hAnsi="Times New Roman" w:cs="Times New Roman"/>
          <w:sz w:val="24"/>
          <w:szCs w:val="24"/>
          <w:lang w:val="it-IT"/>
        </w:rPr>
      </w:pPr>
      <w:r>
        <w:rPr>
          <w:rFonts w:ascii="Times New Roman" w:hAnsi="Times New Roman" w:cs="Times New Roman"/>
          <w:sz w:val="24"/>
          <w:szCs w:val="24"/>
          <w:lang w:val="it-IT"/>
        </w:rPr>
        <w:t>î</w:t>
      </w:r>
      <w:r w:rsidRPr="000539CF">
        <w:rPr>
          <w:rFonts w:ascii="Times New Roman" w:hAnsi="Times New Roman" w:cs="Times New Roman"/>
          <w:sz w:val="24"/>
          <w:szCs w:val="24"/>
          <w:lang w:val="it-IT"/>
        </w:rPr>
        <w:t>si mentine evidenta la zi, pentru fiecare echipament tehnic e</w:t>
      </w:r>
      <w:r>
        <w:rPr>
          <w:rFonts w:ascii="Times New Roman" w:hAnsi="Times New Roman" w:cs="Times New Roman"/>
          <w:sz w:val="24"/>
          <w:szCs w:val="24"/>
          <w:lang w:val="it-IT"/>
        </w:rPr>
        <w:t>xistent in dotare</w:t>
      </w:r>
      <w:r w:rsidRPr="000539CF">
        <w:rPr>
          <w:rFonts w:ascii="Times New Roman" w:hAnsi="Times New Roman" w:cs="Times New Roman"/>
          <w:sz w:val="24"/>
          <w:szCs w:val="24"/>
          <w:lang w:val="it-IT"/>
        </w:rPr>
        <w:t>, toate interventiile planificate si accidentale care au fostefectuate, pentru a fi utilizate ca baza de analiza la nivelul conducerii privitoare la eficacitatea functionarii acestora sau, dupa caz, pentrtu a formula propuneri de casare si demararea actiunilor de achizitionare a unor echipamente noi, mult mai performnate si eficiente.</w:t>
      </w:r>
    </w:p>
    <w:p w:rsidR="000539CF" w:rsidRPr="000539CF" w:rsidRDefault="000539CF" w:rsidP="000539CF">
      <w:pPr>
        <w:pStyle w:val="ListParagraph"/>
        <w:numPr>
          <w:ilvl w:val="0"/>
          <w:numId w:val="22"/>
        </w:numPr>
        <w:jc w:val="both"/>
        <w:rPr>
          <w:rFonts w:ascii="Times New Roman" w:hAnsi="Times New Roman" w:cs="Times New Roman"/>
          <w:sz w:val="24"/>
          <w:szCs w:val="24"/>
          <w:lang w:val="it-IT"/>
        </w:rPr>
      </w:pPr>
      <w:r>
        <w:rPr>
          <w:rFonts w:ascii="Times New Roman" w:hAnsi="Times New Roman" w:cs="Times New Roman"/>
          <w:sz w:val="24"/>
          <w:szCs w:val="24"/>
          <w:lang w:val="it-IT"/>
        </w:rPr>
        <w:t>a</w:t>
      </w:r>
      <w:r w:rsidRPr="000539CF">
        <w:rPr>
          <w:rFonts w:ascii="Times New Roman" w:hAnsi="Times New Roman" w:cs="Times New Roman"/>
          <w:sz w:val="24"/>
          <w:szCs w:val="24"/>
          <w:lang w:val="it-IT"/>
        </w:rPr>
        <w:t>sigura functionalitatea obiectelor de mobilier, a usilor si s</w:t>
      </w:r>
      <w:r>
        <w:rPr>
          <w:rFonts w:ascii="Times New Roman" w:hAnsi="Times New Roman" w:cs="Times New Roman"/>
          <w:sz w:val="24"/>
          <w:szCs w:val="24"/>
          <w:lang w:val="it-IT"/>
        </w:rPr>
        <w:t>uprafetelor vitrante din dotare</w:t>
      </w:r>
      <w:r w:rsidRPr="000539CF">
        <w:rPr>
          <w:rFonts w:ascii="Times New Roman" w:hAnsi="Times New Roman" w:cs="Times New Roman"/>
          <w:sz w:val="24"/>
          <w:szCs w:val="24"/>
          <w:lang w:val="it-IT"/>
        </w:rPr>
        <w:t>, prin efectuarea unor verificari periodice ale acestora si intervenirea cu promptitudine cu reparatii specifice atunci cand este necesar.</w:t>
      </w:r>
    </w:p>
    <w:p w:rsidR="000539CF" w:rsidRDefault="000539CF" w:rsidP="000539CF">
      <w:pPr>
        <w:pStyle w:val="ListParagraph"/>
        <w:numPr>
          <w:ilvl w:val="0"/>
          <w:numId w:val="22"/>
        </w:numPr>
        <w:jc w:val="both"/>
        <w:rPr>
          <w:rFonts w:ascii="Times New Roman" w:hAnsi="Times New Roman" w:cs="Times New Roman"/>
          <w:sz w:val="24"/>
          <w:szCs w:val="24"/>
          <w:lang w:val="it-IT"/>
        </w:rPr>
      </w:pPr>
      <w:r>
        <w:rPr>
          <w:rFonts w:ascii="Times New Roman" w:hAnsi="Times New Roman" w:cs="Times New Roman"/>
          <w:sz w:val="24"/>
          <w:szCs w:val="24"/>
          <w:lang w:val="it-IT"/>
        </w:rPr>
        <w:t>p</w:t>
      </w:r>
      <w:r w:rsidRPr="000539CF">
        <w:rPr>
          <w:rFonts w:ascii="Times New Roman" w:hAnsi="Times New Roman" w:cs="Times New Roman"/>
          <w:sz w:val="24"/>
          <w:szCs w:val="24"/>
          <w:lang w:val="it-IT"/>
        </w:rPr>
        <w:t>articipa in mod direct la toate activitatile care asigura intretinerea si curatenia spatiilor verzi, respectiv:</w:t>
      </w:r>
      <w:r>
        <w:rPr>
          <w:rFonts w:ascii="Times New Roman" w:hAnsi="Times New Roman" w:cs="Times New Roman"/>
          <w:sz w:val="24"/>
          <w:szCs w:val="24"/>
          <w:lang w:val="it-IT"/>
        </w:rPr>
        <w:t xml:space="preserve"> tunderea gazonului, </w:t>
      </w:r>
      <w:r w:rsidRPr="000539CF">
        <w:rPr>
          <w:rFonts w:ascii="Times New Roman" w:hAnsi="Times New Roman" w:cs="Times New Roman"/>
          <w:sz w:val="24"/>
          <w:szCs w:val="24"/>
          <w:lang w:val="it-IT"/>
        </w:rPr>
        <w:t>in</w:t>
      </w:r>
      <w:r>
        <w:rPr>
          <w:rFonts w:ascii="Times New Roman" w:hAnsi="Times New Roman" w:cs="Times New Roman"/>
          <w:sz w:val="24"/>
          <w:szCs w:val="24"/>
          <w:lang w:val="it-IT"/>
        </w:rPr>
        <w:t xml:space="preserve">tretinerea straturilor cu flori, </w:t>
      </w:r>
      <w:r w:rsidRPr="000539CF">
        <w:rPr>
          <w:rFonts w:ascii="Times New Roman" w:hAnsi="Times New Roman" w:cs="Times New Roman"/>
          <w:sz w:val="24"/>
          <w:szCs w:val="24"/>
          <w:lang w:val="it-IT"/>
        </w:rPr>
        <w:t>colectarea selectiva a deseurilor</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sidRPr="00500505">
        <w:rPr>
          <w:rFonts w:ascii="Times New Roman" w:eastAsia="Times New Roman" w:hAnsi="Times New Roman" w:cs="Times New Roman"/>
          <w:sz w:val="24"/>
          <w:szCs w:val="24"/>
          <w:lang w:val="ro-RO" w:eastAsia="en-GB"/>
        </w:rPr>
        <w:t>este obligat sa indeplineasca si alte sarcini repartizate de angajator, precum si sa res</w:t>
      </w:r>
      <w:r>
        <w:rPr>
          <w:rFonts w:ascii="Times New Roman" w:eastAsia="Times New Roman" w:hAnsi="Times New Roman" w:cs="Times New Roman"/>
          <w:sz w:val="24"/>
          <w:szCs w:val="24"/>
          <w:lang w:val="ro-RO" w:eastAsia="en-GB"/>
        </w:rPr>
        <w:t>pecte normele, procedurile de sa</w:t>
      </w:r>
      <w:r w:rsidRPr="00500505">
        <w:rPr>
          <w:rFonts w:ascii="Times New Roman" w:eastAsia="Times New Roman" w:hAnsi="Times New Roman" w:cs="Times New Roman"/>
          <w:sz w:val="24"/>
          <w:szCs w:val="24"/>
          <w:lang w:val="ro-RO" w:eastAsia="en-GB"/>
        </w:rPr>
        <w:t>natate si securitate a munci, de</w:t>
      </w:r>
      <w:r>
        <w:rPr>
          <w:rFonts w:ascii="Times New Roman" w:eastAsia="Times New Roman" w:hAnsi="Times New Roman" w:cs="Times New Roman"/>
          <w:sz w:val="24"/>
          <w:szCs w:val="24"/>
          <w:lang w:val="ro-RO" w:eastAsia="en-GB"/>
        </w:rPr>
        <w:t xml:space="preserve"> PSI si ISU, in conditi</w:t>
      </w:r>
      <w:r w:rsidRPr="00500505">
        <w:rPr>
          <w:rFonts w:ascii="Times New Roman" w:eastAsia="Times New Roman" w:hAnsi="Times New Roman" w:cs="Times New Roman"/>
          <w:sz w:val="24"/>
          <w:szCs w:val="24"/>
          <w:lang w:val="ro-RO" w:eastAsia="en-GB"/>
        </w:rPr>
        <w:t xml:space="preserve">ile legii; </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sidRPr="00500505">
        <w:rPr>
          <w:rFonts w:ascii="Times New Roman" w:eastAsia="Times New Roman" w:hAnsi="Times New Roman" w:cs="Times New Roman"/>
          <w:sz w:val="24"/>
          <w:szCs w:val="24"/>
          <w:lang w:val="ro-RO" w:eastAsia="en-GB"/>
        </w:rPr>
        <w:t>sa isi insuseasca si sa respecte normele de securitate si sanatate in munca si masurile de aplicare a acestora;</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s</w:t>
      </w:r>
      <w:r w:rsidRPr="00500505">
        <w:rPr>
          <w:rFonts w:ascii="Times New Roman" w:eastAsia="Times New Roman" w:hAnsi="Times New Roman" w:cs="Times New Roman"/>
          <w:sz w:val="24"/>
          <w:szCs w:val="24"/>
          <w:lang w:val="ro-RO" w:eastAsia="en-GB"/>
        </w:rPr>
        <w:t>a desfasoare activitatea in asa fel incat sa nu expuna la pericol de accidentare sau imbolnavire profesionala atat propria persona, cat si celelalte persoane pa</w:t>
      </w:r>
      <w:r>
        <w:rPr>
          <w:rFonts w:ascii="Times New Roman" w:eastAsia="Times New Roman" w:hAnsi="Times New Roman" w:cs="Times New Roman"/>
          <w:sz w:val="24"/>
          <w:szCs w:val="24"/>
          <w:lang w:val="ro-RO" w:eastAsia="en-GB"/>
        </w:rPr>
        <w:t>rticipante la procesul de munca</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s</w:t>
      </w:r>
      <w:r w:rsidRPr="00500505">
        <w:rPr>
          <w:rFonts w:ascii="Times New Roman" w:eastAsia="Times New Roman" w:hAnsi="Times New Roman" w:cs="Times New Roman"/>
          <w:sz w:val="24"/>
          <w:szCs w:val="24"/>
          <w:lang w:val="ro-RO" w:eastAsia="en-GB"/>
        </w:rPr>
        <w:t>a aduca la cunostinta conducatorului locului de munca orice defectiune tehnica sau alta situatie care constitu</w:t>
      </w:r>
      <w:r>
        <w:rPr>
          <w:rFonts w:ascii="Times New Roman" w:eastAsia="Times New Roman" w:hAnsi="Times New Roman" w:cs="Times New Roman"/>
          <w:sz w:val="24"/>
          <w:szCs w:val="24"/>
          <w:lang w:val="ro-RO" w:eastAsia="en-GB"/>
        </w:rPr>
        <w:t>i</w:t>
      </w:r>
      <w:r w:rsidRPr="00500505">
        <w:rPr>
          <w:rFonts w:ascii="Times New Roman" w:eastAsia="Times New Roman" w:hAnsi="Times New Roman" w:cs="Times New Roman"/>
          <w:sz w:val="24"/>
          <w:szCs w:val="24"/>
          <w:lang w:val="ro-RO" w:eastAsia="en-GB"/>
        </w:rPr>
        <w:t>e un pericol de accidentare sau imbolnavire profesionala;</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s</w:t>
      </w:r>
      <w:r w:rsidRPr="00500505">
        <w:rPr>
          <w:rFonts w:ascii="Times New Roman" w:eastAsia="Times New Roman" w:hAnsi="Times New Roman" w:cs="Times New Roman"/>
          <w:sz w:val="24"/>
          <w:szCs w:val="24"/>
          <w:lang w:val="ro-RO" w:eastAsia="en-GB"/>
        </w:rPr>
        <w:t>a aduca la cunostinta conducator</w:t>
      </w:r>
      <w:r>
        <w:rPr>
          <w:rFonts w:ascii="Times New Roman" w:eastAsia="Times New Roman" w:hAnsi="Times New Roman" w:cs="Times New Roman"/>
          <w:sz w:val="24"/>
          <w:szCs w:val="24"/>
          <w:lang w:val="ro-RO" w:eastAsia="en-GB"/>
        </w:rPr>
        <w:t>u</w:t>
      </w:r>
      <w:r w:rsidRPr="00500505">
        <w:rPr>
          <w:rFonts w:ascii="Times New Roman" w:eastAsia="Times New Roman" w:hAnsi="Times New Roman" w:cs="Times New Roman"/>
          <w:sz w:val="24"/>
          <w:szCs w:val="24"/>
          <w:lang w:val="ro-RO" w:eastAsia="en-GB"/>
        </w:rPr>
        <w:t>lui de munca accidentele de munca suferite de propria</w:t>
      </w:r>
      <w:r>
        <w:rPr>
          <w:rFonts w:ascii="Times New Roman" w:eastAsia="Times New Roman" w:hAnsi="Times New Roman" w:cs="Times New Roman"/>
          <w:sz w:val="24"/>
          <w:szCs w:val="24"/>
          <w:lang w:val="ro-RO" w:eastAsia="en-GB"/>
        </w:rPr>
        <w:t xml:space="preserve"> </w:t>
      </w:r>
      <w:r w:rsidRPr="00500505">
        <w:rPr>
          <w:rFonts w:ascii="Times New Roman" w:eastAsia="Times New Roman" w:hAnsi="Times New Roman" w:cs="Times New Roman"/>
          <w:sz w:val="24"/>
          <w:szCs w:val="24"/>
          <w:lang w:val="ro-RO" w:eastAsia="en-GB"/>
        </w:rPr>
        <w:t>persoana si de alte persoane participante la procesul de munca;</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sidRPr="00500505">
        <w:rPr>
          <w:rFonts w:ascii="Times New Roman" w:eastAsia="Times New Roman" w:hAnsi="Times New Roman" w:cs="Times New Roman"/>
          <w:sz w:val="24"/>
          <w:szCs w:val="24"/>
          <w:lang w:val="ro-RO" w:eastAsia="en-GB"/>
        </w:rPr>
        <w:t>sa opreasca lucr</w:t>
      </w:r>
      <w:r>
        <w:rPr>
          <w:rFonts w:ascii="Times New Roman" w:eastAsia="Times New Roman" w:hAnsi="Times New Roman" w:cs="Times New Roman"/>
          <w:sz w:val="24"/>
          <w:szCs w:val="24"/>
          <w:lang w:val="ro-RO" w:eastAsia="en-GB"/>
        </w:rPr>
        <w:t>u</w:t>
      </w:r>
      <w:r w:rsidRPr="00500505">
        <w:rPr>
          <w:rFonts w:ascii="Times New Roman" w:eastAsia="Times New Roman" w:hAnsi="Times New Roman" w:cs="Times New Roman"/>
          <w:sz w:val="24"/>
          <w:szCs w:val="24"/>
          <w:lang w:val="ro-RO" w:eastAsia="en-GB"/>
        </w:rPr>
        <w:t>l la aparitia unui pericol iminent de producere a unui accident si sa</w:t>
      </w:r>
      <w:r>
        <w:rPr>
          <w:rFonts w:ascii="Times New Roman" w:eastAsia="Times New Roman" w:hAnsi="Times New Roman" w:cs="Times New Roman"/>
          <w:sz w:val="24"/>
          <w:szCs w:val="24"/>
          <w:lang w:val="ro-RO" w:eastAsia="en-GB"/>
        </w:rPr>
        <w:t xml:space="preserve"> il in</w:t>
      </w:r>
      <w:r w:rsidRPr="00500505">
        <w:rPr>
          <w:rFonts w:ascii="Times New Roman" w:eastAsia="Times New Roman" w:hAnsi="Times New Roman" w:cs="Times New Roman"/>
          <w:sz w:val="24"/>
          <w:szCs w:val="24"/>
          <w:lang w:val="ro-RO" w:eastAsia="en-GB"/>
        </w:rPr>
        <w:t>formeze de indata pe conducatorul locului de munca;</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s</w:t>
      </w:r>
      <w:r w:rsidRPr="00500505">
        <w:rPr>
          <w:rFonts w:ascii="Times New Roman" w:eastAsia="Times New Roman" w:hAnsi="Times New Roman" w:cs="Times New Roman"/>
          <w:sz w:val="24"/>
          <w:szCs w:val="24"/>
          <w:lang w:val="ro-RO" w:eastAsia="en-GB"/>
        </w:rPr>
        <w:t>a utilizeze echipamentul individual de protectie din dotare, corespunzator scopului pentru care a fost acordat si, dupa utilizate, il inapoiaza si il pune la locul destinat pentr</w:t>
      </w:r>
      <w:r>
        <w:rPr>
          <w:rFonts w:ascii="Times New Roman" w:eastAsia="Times New Roman" w:hAnsi="Times New Roman" w:cs="Times New Roman"/>
          <w:sz w:val="24"/>
          <w:szCs w:val="24"/>
          <w:lang w:val="ro-RO" w:eastAsia="en-GB"/>
        </w:rPr>
        <w:t>u</w:t>
      </w:r>
      <w:r w:rsidRPr="00500505">
        <w:rPr>
          <w:rFonts w:ascii="Times New Roman" w:eastAsia="Times New Roman" w:hAnsi="Times New Roman" w:cs="Times New Roman"/>
          <w:sz w:val="24"/>
          <w:szCs w:val="24"/>
          <w:lang w:val="ro-RO" w:eastAsia="en-GB"/>
        </w:rPr>
        <w:t xml:space="preserve"> pastrare;</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sidRPr="00500505">
        <w:rPr>
          <w:rFonts w:ascii="Times New Roman" w:eastAsia="Times New Roman" w:hAnsi="Times New Roman" w:cs="Times New Roman"/>
          <w:sz w:val="24"/>
          <w:szCs w:val="24"/>
          <w:lang w:val="ro-RO" w:eastAsia="en-GB"/>
        </w:rPr>
        <w:t>sa utilizeze corect masinile, aparatura, uneltele, substantele periculoase, echipamentele de transport si alte mijloace de productie;</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sidRPr="00500505">
        <w:rPr>
          <w:rFonts w:ascii="Times New Roman" w:eastAsia="Times New Roman" w:hAnsi="Times New Roman" w:cs="Times New Roman"/>
          <w:sz w:val="24"/>
          <w:szCs w:val="24"/>
          <w:lang w:val="ro-RO" w:eastAsia="en-GB"/>
        </w:rPr>
        <w:lastRenderedPageBreak/>
        <w:t>sa nu procedeze la scoaterea din functiune, modificarea, schimbarea sau inlaturarea arbitrata a dispozitivelor de securitate propri, in special ale masinilor, aparaturi, uneltelor, instalatilor tehnice si cladirilor si utilizeaza corect aceste dispozitive;</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sidRPr="00500505">
        <w:rPr>
          <w:rFonts w:ascii="Times New Roman" w:eastAsia="Times New Roman" w:hAnsi="Times New Roman" w:cs="Times New Roman"/>
          <w:sz w:val="24"/>
          <w:szCs w:val="24"/>
          <w:lang w:val="ro-RO" w:eastAsia="en-GB"/>
        </w:rPr>
        <w:t>sa coopereze, atat timp cat este necesar, cu angajatorul si/ sau persoanele desemnate, pentru a permite angajatorului sa se asigure ca mediul de munca si conditile de munca sunt sigure si fara riscuri pentru securitate si sanatate, in domeniul sau de activitate;</w:t>
      </w:r>
    </w:p>
    <w:p w:rsid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sidRPr="00500505">
        <w:rPr>
          <w:rFonts w:ascii="Times New Roman" w:eastAsia="Times New Roman" w:hAnsi="Times New Roman" w:cs="Times New Roman"/>
          <w:sz w:val="24"/>
          <w:szCs w:val="24"/>
          <w:lang w:val="ro-RO" w:eastAsia="en-GB"/>
        </w:rPr>
        <w:t>sa coopereze, atat timp cat este necesar, cu angajatorul si/sau persoanele desemmate, pentr</w:t>
      </w:r>
      <w:r>
        <w:rPr>
          <w:rFonts w:ascii="Times New Roman" w:eastAsia="Times New Roman" w:hAnsi="Times New Roman" w:cs="Times New Roman"/>
          <w:sz w:val="24"/>
          <w:szCs w:val="24"/>
          <w:lang w:val="ro-RO" w:eastAsia="en-GB"/>
        </w:rPr>
        <w:t>u</w:t>
      </w:r>
      <w:r w:rsidRPr="00500505">
        <w:rPr>
          <w:rFonts w:ascii="Times New Roman" w:eastAsia="Times New Roman" w:hAnsi="Times New Roman" w:cs="Times New Roman"/>
          <w:sz w:val="24"/>
          <w:szCs w:val="24"/>
          <w:lang w:val="ro-RO" w:eastAsia="en-GB"/>
        </w:rPr>
        <w:t xml:space="preserve"> realizarea oricaror masuri si cerinte dispuse de catre inspectori de munca si inspectori sanitari, pentru protectia sanatat</w:t>
      </w:r>
      <w:r>
        <w:rPr>
          <w:rFonts w:ascii="Times New Roman" w:eastAsia="Times New Roman" w:hAnsi="Times New Roman" w:cs="Times New Roman"/>
          <w:sz w:val="24"/>
          <w:szCs w:val="24"/>
          <w:lang w:val="ro-RO" w:eastAsia="en-GB"/>
        </w:rPr>
        <w:t>i</w:t>
      </w:r>
      <w:r w:rsidRPr="00500505">
        <w:rPr>
          <w:rFonts w:ascii="Times New Roman" w:eastAsia="Times New Roman" w:hAnsi="Times New Roman" w:cs="Times New Roman"/>
          <w:sz w:val="24"/>
          <w:szCs w:val="24"/>
          <w:lang w:val="ro-RO" w:eastAsia="en-GB"/>
        </w:rPr>
        <w:t>i si securitat</w:t>
      </w:r>
      <w:r>
        <w:rPr>
          <w:rFonts w:ascii="Times New Roman" w:eastAsia="Times New Roman" w:hAnsi="Times New Roman" w:cs="Times New Roman"/>
          <w:sz w:val="24"/>
          <w:szCs w:val="24"/>
          <w:lang w:val="ro-RO" w:eastAsia="en-GB"/>
        </w:rPr>
        <w:t>i</w:t>
      </w:r>
      <w:r w:rsidRPr="00500505">
        <w:rPr>
          <w:rFonts w:ascii="Times New Roman" w:eastAsia="Times New Roman" w:hAnsi="Times New Roman" w:cs="Times New Roman"/>
          <w:sz w:val="24"/>
          <w:szCs w:val="24"/>
          <w:lang w:val="ro-RO" w:eastAsia="en-GB"/>
        </w:rPr>
        <w:t>i lucratorilor;</w:t>
      </w:r>
    </w:p>
    <w:p w:rsidR="000539CF" w:rsidRPr="000539CF" w:rsidRDefault="000539CF" w:rsidP="000539CF">
      <w:pPr>
        <w:pStyle w:val="ListParagraph"/>
        <w:numPr>
          <w:ilvl w:val="0"/>
          <w:numId w:val="22"/>
        </w:num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s</w:t>
      </w:r>
      <w:r w:rsidRPr="00500505">
        <w:rPr>
          <w:rFonts w:ascii="Times New Roman" w:eastAsia="Times New Roman" w:hAnsi="Times New Roman" w:cs="Times New Roman"/>
          <w:sz w:val="24"/>
          <w:szCs w:val="24"/>
          <w:lang w:val="ro-RO" w:eastAsia="en-GB"/>
        </w:rPr>
        <w:t>a dea relatile solicitate de organele de control si de cercetare in domeniul securitatii si sanatatii in munca</w:t>
      </w:r>
      <w:r>
        <w:rPr>
          <w:rFonts w:ascii="Times New Roman" w:eastAsia="Times New Roman" w:hAnsi="Times New Roman" w:cs="Times New Roman"/>
          <w:sz w:val="24"/>
          <w:szCs w:val="24"/>
          <w:lang w:val="ro-RO" w:eastAsia="en-GB"/>
        </w:rPr>
        <w:t>.</w:t>
      </w:r>
    </w:p>
    <w:p w:rsidR="004A6AF9" w:rsidRPr="0045432F" w:rsidRDefault="004A6AF9" w:rsidP="004A6AF9">
      <w:pPr>
        <w:pStyle w:val="ListParagraph"/>
        <w:numPr>
          <w:ilvl w:val="0"/>
          <w:numId w:val="2"/>
        </w:num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0" w:history="1">
        <w:r w:rsidRPr="00500505">
          <w:rPr>
            <w:rStyle w:val="Hyperlink"/>
            <w:rFonts w:ascii="Times New Roman" w:hAnsi="Times New Roman" w:cs="Times New Roman"/>
            <w:color w:val="auto"/>
            <w:sz w:val="24"/>
            <w:szCs w:val="24"/>
            <w:u w:val="none"/>
          </w:rPr>
          <w:t>art. 1 alin. (2) din Legea nr. 118/2019</w:t>
        </w:r>
      </w:hyperlink>
      <w:r w:rsidRPr="00500505">
        <w:rPr>
          <w:rStyle w:val="slitbdy"/>
          <w:rFonts w:ascii="Times New Roman" w:hAnsi="Times New Roman" w:cs="Times New Roman"/>
          <w:sz w:val="24"/>
          <w:szCs w:val="24"/>
        </w:rPr>
        <w:t xml:space="preserve"> </w:t>
      </w:r>
      <w:r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completarea </w:t>
      </w:r>
      <w:hyperlink r:id="rId11" w:history="1">
        <w:r w:rsidRPr="00500505">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740FA" w:rsidRPr="0045432F" w:rsidRDefault="003740FA" w:rsidP="003740FA">
      <w:p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Style w:val="slitttl"/>
          <w:rFonts w:ascii="Times New Roman" w:hAnsi="Times New Roman" w:cs="Times New Roman"/>
          <w:color w:val="000000"/>
          <w:sz w:val="24"/>
          <w:szCs w:val="24"/>
        </w:rPr>
        <w:t>i)</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curriculum vitae, model comun European;</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r w:rsidR="00886997">
        <w:rPr>
          <w:rFonts w:ascii="Times New Roman" w:eastAsia="Times New Roman" w:hAnsi="Times New Roman" w:cs="Times New Roman"/>
          <w:sz w:val="24"/>
          <w:szCs w:val="24"/>
          <w:lang w:val="ro-RO" w:eastAsia="en-GB"/>
        </w:rPr>
        <w:t>15</w:t>
      </w:r>
      <w:r w:rsidR="004A6AF9" w:rsidRPr="00FC76B1">
        <w:rPr>
          <w:rFonts w:ascii="Times New Roman" w:eastAsia="Times New Roman" w:hAnsi="Times New Roman" w:cs="Times New Roman"/>
          <w:sz w:val="24"/>
          <w:szCs w:val="24"/>
          <w:lang w:val="ro-RO" w:eastAsia="en-GB"/>
        </w:rPr>
        <w:t>.0</w:t>
      </w:r>
      <w:r w:rsidR="00FB3C72">
        <w:rPr>
          <w:rFonts w:ascii="Times New Roman" w:eastAsia="Times New Roman" w:hAnsi="Times New Roman" w:cs="Times New Roman"/>
          <w:sz w:val="24"/>
          <w:szCs w:val="24"/>
          <w:lang w:val="ro-RO" w:eastAsia="en-GB"/>
        </w:rPr>
        <w:t>3</w:t>
      </w:r>
      <w:r w:rsidR="004A6AF9" w:rsidRPr="00FC76B1">
        <w:rPr>
          <w:rFonts w:ascii="Times New Roman" w:eastAsia="Times New Roman" w:hAnsi="Times New Roman" w:cs="Times New Roman"/>
          <w:sz w:val="24"/>
          <w:szCs w:val="24"/>
          <w:lang w:val="ro-RO" w:eastAsia="en-GB"/>
        </w:rPr>
        <w:t>.202</w:t>
      </w:r>
      <w:r w:rsidR="00FB3C72">
        <w:rPr>
          <w:rFonts w:ascii="Times New Roman" w:eastAsia="Times New Roman" w:hAnsi="Times New Roman" w:cs="Times New Roman"/>
          <w:sz w:val="24"/>
          <w:szCs w:val="24"/>
          <w:lang w:val="ro-RO" w:eastAsia="en-GB"/>
        </w:rPr>
        <w:t>4</w:t>
      </w:r>
      <w:r w:rsidR="004A6AF9" w:rsidRPr="00FC76B1">
        <w:rPr>
          <w:rFonts w:ascii="Times New Roman" w:eastAsia="Times New Roman" w:hAnsi="Times New Roman" w:cs="Times New Roman"/>
          <w:sz w:val="24"/>
          <w:szCs w:val="24"/>
          <w:lang w:val="ro-RO" w:eastAsia="en-GB"/>
        </w:rPr>
        <w:t>,</w:t>
      </w:r>
      <w:r w:rsidR="00C46DBD" w:rsidRPr="00FC76B1">
        <w:rPr>
          <w:rFonts w:ascii="Times New Roman" w:eastAsia="Times New Roman" w:hAnsi="Times New Roman" w:cs="Times New Roman"/>
          <w:sz w:val="24"/>
          <w:szCs w:val="24"/>
          <w:lang w:val="ro-RO" w:eastAsia="en-GB"/>
        </w:rPr>
        <w:t xml:space="preserve"> ora 1</w:t>
      </w:r>
      <w:r w:rsidR="00482687" w:rsidRPr="00FC76B1">
        <w:rPr>
          <w:rFonts w:ascii="Times New Roman" w:eastAsia="Times New Roman" w:hAnsi="Times New Roman" w:cs="Times New Roman"/>
          <w:sz w:val="24"/>
          <w:szCs w:val="24"/>
          <w:lang w:val="ro-RO" w:eastAsia="en-GB"/>
        </w:rPr>
        <w:t>4</w:t>
      </w:r>
      <w:r w:rsidR="00C46DBD" w:rsidRPr="00FC76B1">
        <w:rPr>
          <w:rFonts w:ascii="Times New Roman" w:eastAsia="Times New Roman" w:hAnsi="Times New Roman" w:cs="Times New Roman"/>
          <w:sz w:val="24"/>
          <w:szCs w:val="24"/>
          <w:lang w:val="ro-RO" w:eastAsia="en-GB"/>
        </w:rPr>
        <w:t>.00</w:t>
      </w:r>
      <w:r w:rsidRPr="00FC76B1">
        <w:rPr>
          <w:rFonts w:ascii="Times New Roman" w:eastAsia="Times New Roman" w:hAnsi="Times New Roman" w:cs="Times New Roman"/>
          <w:sz w:val="24"/>
          <w:szCs w:val="24"/>
          <w:lang w:val="en-GB" w:eastAsia="en-GB"/>
        </w:rPr>
        <w:t>.</w:t>
      </w:r>
      <w:r w:rsidRPr="0045432F">
        <w:rPr>
          <w:rFonts w:ascii="Times New Roman" w:eastAsia="Times New Roman" w:hAnsi="Times New Roman" w:cs="Times New Roman"/>
          <w:b/>
          <w:sz w:val="24"/>
          <w:szCs w:val="24"/>
          <w:lang w:val="en-GB" w:eastAsia="en-GB"/>
        </w:rPr>
        <w:t xml:space="preserve"> </w:t>
      </w:r>
      <w:r w:rsidRPr="0045432F">
        <w:rPr>
          <w:rFonts w:ascii="Times New Roman" w:eastAsia="Times New Roman" w:hAnsi="Times New Roman" w:cs="Times New Roman"/>
          <w:sz w:val="24"/>
          <w:szCs w:val="24"/>
          <w:lang w:val="en-GB" w:eastAsia="en-GB"/>
        </w:rPr>
        <w:t xml:space="preserve"> </w:t>
      </w:r>
    </w:p>
    <w:p w:rsidR="003C4645" w:rsidRPr="00FB3C72" w:rsidRDefault="00343EB0" w:rsidP="00FB3C72">
      <w:pPr>
        <w:pStyle w:val="ListParagraph"/>
        <w:widowControl w:val="0"/>
        <w:numPr>
          <w:ilvl w:val="0"/>
          <w:numId w:val="2"/>
        </w:numPr>
        <w:spacing w:after="0" w:line="240" w:lineRule="auto"/>
        <w:jc w:val="both"/>
        <w:rPr>
          <w:rFonts w:ascii="Times New Roman" w:eastAsia="Times New Roman" w:hAnsi="Times New Roman" w:cs="Times New Roman"/>
          <w:b/>
          <w:color w:val="000000"/>
          <w:sz w:val="24"/>
          <w:szCs w:val="24"/>
          <w:lang w:val="ro-RO"/>
        </w:rPr>
      </w:pPr>
      <w:r w:rsidRPr="00FB3C72">
        <w:rPr>
          <w:rFonts w:ascii="Times New Roman" w:eastAsia="Times New Roman" w:hAnsi="Times New Roman" w:cs="Times New Roman"/>
          <w:b/>
          <w:color w:val="000000"/>
          <w:sz w:val="24"/>
          <w:szCs w:val="24"/>
          <w:lang w:val="ro-RO"/>
        </w:rPr>
        <w:t>Bibliografie</w:t>
      </w:r>
      <w:r w:rsidR="00F525AE" w:rsidRPr="00FB3C72">
        <w:rPr>
          <w:rFonts w:ascii="Times New Roman" w:eastAsia="Times New Roman" w:hAnsi="Times New Roman" w:cs="Times New Roman"/>
          <w:b/>
          <w:color w:val="000000"/>
          <w:sz w:val="24"/>
          <w:szCs w:val="24"/>
          <w:lang w:val="ro-RO"/>
        </w:rPr>
        <w:t xml:space="preserve"> și tematică</w:t>
      </w:r>
    </w:p>
    <w:p w:rsidR="00FB3C72" w:rsidRPr="00FB3C72" w:rsidRDefault="00FB3C72" w:rsidP="00FB3C72">
      <w:pPr>
        <w:pStyle w:val="ListParagraph"/>
        <w:widowControl w:val="0"/>
        <w:numPr>
          <w:ilvl w:val="0"/>
          <w:numId w:val="23"/>
        </w:numPr>
        <w:spacing w:after="0" w:line="240" w:lineRule="auto"/>
        <w:jc w:val="both"/>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t>Bibliografie</w:t>
      </w:r>
    </w:p>
    <w:p w:rsidR="00FB3C72" w:rsidRPr="00500505" w:rsidRDefault="00FB3C72" w:rsidP="00FB3C72">
      <w:pPr>
        <w:pStyle w:val="ListParagraph"/>
        <w:numPr>
          <w:ilvl w:val="0"/>
          <w:numId w:val="10"/>
        </w:numPr>
        <w:tabs>
          <w:tab w:val="left" w:pos="270"/>
        </w:tabs>
        <w:spacing w:after="0" w:line="240" w:lineRule="auto"/>
        <w:contextualSpacing w:val="0"/>
        <w:jc w:val="both"/>
        <w:rPr>
          <w:rFonts w:ascii="Times New Roman" w:hAnsi="Times New Roman" w:cs="Times New Roman"/>
          <w:sz w:val="24"/>
          <w:szCs w:val="24"/>
        </w:rPr>
      </w:pPr>
      <w:bookmarkStart w:id="0" w:name="_Hlk132199488"/>
      <w:r w:rsidRPr="00500505">
        <w:rPr>
          <w:rFonts w:ascii="Times New Roman" w:hAnsi="Times New Roman" w:cs="Times New Roman"/>
          <w:sz w:val="24"/>
          <w:szCs w:val="24"/>
        </w:rPr>
        <w:t>Ordonanța de urgență a Guvernului nr. 57/2019, privind Codul administrativ, cu modificările și completările ulterioare;</w:t>
      </w:r>
    </w:p>
    <w:p w:rsidR="00FB3C72" w:rsidRDefault="00FB3C72" w:rsidP="00FB3C72">
      <w:pPr>
        <w:pStyle w:val="ListParagraph"/>
        <w:numPr>
          <w:ilvl w:val="0"/>
          <w:numId w:val="10"/>
        </w:numPr>
        <w:tabs>
          <w:tab w:val="left" w:pos="270"/>
        </w:tabs>
        <w:spacing w:after="0" w:line="240" w:lineRule="auto"/>
        <w:contextualSpacing w:val="0"/>
        <w:jc w:val="both"/>
        <w:rPr>
          <w:rFonts w:ascii="Times New Roman" w:hAnsi="Times New Roman" w:cs="Times New Roman"/>
          <w:sz w:val="24"/>
          <w:szCs w:val="24"/>
        </w:rPr>
      </w:pPr>
      <w:r w:rsidRPr="00500505">
        <w:rPr>
          <w:rFonts w:ascii="Times New Roman" w:hAnsi="Times New Roman" w:cs="Times New Roman"/>
          <w:sz w:val="24"/>
          <w:szCs w:val="24"/>
        </w:rPr>
        <w:t>Legea nr. 53/2003</w:t>
      </w:r>
      <w:r>
        <w:rPr>
          <w:rFonts w:ascii="Times New Roman" w:hAnsi="Times New Roman" w:cs="Times New Roman"/>
          <w:sz w:val="24"/>
          <w:szCs w:val="24"/>
        </w:rPr>
        <w:t xml:space="preserve"> – Codul muncii</w:t>
      </w:r>
      <w:r w:rsidRPr="00500505">
        <w:rPr>
          <w:rFonts w:ascii="Times New Roman" w:hAnsi="Times New Roman" w:cs="Times New Roman"/>
          <w:sz w:val="24"/>
          <w:szCs w:val="24"/>
        </w:rPr>
        <w:t xml:space="preserve"> – republicată, cu modificările și completările ulterioare</w:t>
      </w:r>
      <w:r>
        <w:rPr>
          <w:rFonts w:ascii="Times New Roman" w:hAnsi="Times New Roman" w:cs="Times New Roman"/>
          <w:sz w:val="24"/>
          <w:szCs w:val="24"/>
        </w:rPr>
        <w:t>;</w:t>
      </w:r>
    </w:p>
    <w:p w:rsidR="00FB3C72" w:rsidRPr="00500505" w:rsidRDefault="00FB3C72" w:rsidP="00FB3C72">
      <w:pPr>
        <w:pStyle w:val="ListParagraph"/>
        <w:numPr>
          <w:ilvl w:val="0"/>
          <w:numId w:val="10"/>
        </w:numPr>
        <w:tabs>
          <w:tab w:val="left" w:pos="270"/>
        </w:tabs>
        <w:spacing w:after="0" w:line="240" w:lineRule="auto"/>
        <w:contextualSpacing w:val="0"/>
        <w:jc w:val="both"/>
        <w:rPr>
          <w:rFonts w:ascii="Times New Roman" w:hAnsi="Times New Roman" w:cs="Times New Roman"/>
          <w:sz w:val="24"/>
          <w:szCs w:val="24"/>
        </w:rPr>
      </w:pPr>
      <w:r w:rsidRPr="00500505">
        <w:rPr>
          <w:rFonts w:ascii="Times New Roman" w:hAnsi="Times New Roman" w:cs="Times New Roman"/>
          <w:sz w:val="24"/>
          <w:szCs w:val="24"/>
        </w:rPr>
        <w:t>Legea nr. 319/2006 a securităţii şi sănătăţii în muncă, cu modificările și completările ulterioare</w:t>
      </w:r>
      <w:r>
        <w:rPr>
          <w:rFonts w:ascii="Times New Roman" w:hAnsi="Times New Roman" w:cs="Times New Roman"/>
          <w:sz w:val="24"/>
          <w:szCs w:val="24"/>
        </w:rPr>
        <w:t>;</w:t>
      </w:r>
    </w:p>
    <w:p w:rsidR="00FB3C72" w:rsidRDefault="00FB3C72" w:rsidP="00FB3C72">
      <w:pPr>
        <w:pStyle w:val="ListParagraph"/>
        <w:numPr>
          <w:ilvl w:val="0"/>
          <w:numId w:val="10"/>
        </w:numPr>
        <w:tabs>
          <w:tab w:val="left" w:pos="270"/>
        </w:tabs>
        <w:spacing w:after="0" w:line="240" w:lineRule="auto"/>
        <w:contextualSpacing w:val="0"/>
        <w:jc w:val="both"/>
        <w:rPr>
          <w:rFonts w:ascii="Times New Roman" w:hAnsi="Times New Roman" w:cs="Times New Roman"/>
          <w:sz w:val="24"/>
          <w:szCs w:val="24"/>
        </w:rPr>
      </w:pPr>
      <w:r w:rsidRPr="00500505">
        <w:rPr>
          <w:rFonts w:ascii="Times New Roman" w:hAnsi="Times New Roman" w:cs="Times New Roman"/>
          <w:sz w:val="24"/>
          <w:szCs w:val="24"/>
        </w:rPr>
        <w:t>Legea nr. 307/2006 privind apărarea împotriva incendiilor - Republicare*), cu modificările și completările ulterioare;</w:t>
      </w:r>
    </w:p>
    <w:p w:rsidR="00FB3C72" w:rsidRPr="00FB3C72" w:rsidRDefault="00FB3C72" w:rsidP="00FB3C72">
      <w:pPr>
        <w:pStyle w:val="ListParagraph"/>
        <w:numPr>
          <w:ilvl w:val="0"/>
          <w:numId w:val="23"/>
        </w:numPr>
        <w:tabs>
          <w:tab w:val="left" w:pos="270"/>
        </w:tabs>
        <w:spacing w:after="0" w:line="240" w:lineRule="auto"/>
        <w:contextualSpacing w:val="0"/>
        <w:jc w:val="both"/>
        <w:rPr>
          <w:rFonts w:ascii="Times New Roman" w:hAnsi="Times New Roman" w:cs="Times New Roman"/>
          <w:b/>
          <w:sz w:val="24"/>
          <w:szCs w:val="24"/>
        </w:rPr>
      </w:pPr>
      <w:r>
        <w:rPr>
          <w:rFonts w:ascii="Times New Roman" w:hAnsi="Times New Roman" w:cs="Times New Roman"/>
          <w:b/>
          <w:sz w:val="24"/>
          <w:szCs w:val="24"/>
        </w:rPr>
        <w:t>Tematică</w:t>
      </w:r>
    </w:p>
    <w:bookmarkEnd w:id="0"/>
    <w:p w:rsidR="00FB3C72" w:rsidRPr="00341794" w:rsidRDefault="00FB3C72" w:rsidP="00FB3C72">
      <w:pPr>
        <w:pStyle w:val="ListParagraph"/>
        <w:numPr>
          <w:ilvl w:val="0"/>
          <w:numId w:val="11"/>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rPr>
        <w:t xml:space="preserve">Ordonanța de urgență a Guvernului nr. 57/2019, privind Codul administrativ, cu modificările și completările ulterioare – Partea a VI-a,Titlul III - </w:t>
      </w:r>
      <w:r w:rsidRPr="00341794">
        <w:rPr>
          <w:rStyle w:val="sttlden"/>
          <w:rFonts w:ascii="Times New Roman" w:hAnsi="Times New Roman" w:cs="Times New Roman"/>
          <w:color w:val="000000"/>
          <w:sz w:val="24"/>
          <w:szCs w:val="24"/>
        </w:rPr>
        <w:t>Personalul contractual din autoritățile și instituțiile publice</w:t>
      </w:r>
      <w:r w:rsidRPr="00341794">
        <w:rPr>
          <w:rFonts w:ascii="Times New Roman" w:hAnsi="Times New Roman" w:cs="Times New Roman"/>
          <w:sz w:val="24"/>
          <w:szCs w:val="24"/>
        </w:rPr>
        <w:t>;</w:t>
      </w:r>
    </w:p>
    <w:p w:rsidR="00FB3C72" w:rsidRPr="00341794" w:rsidRDefault="00FB3C72" w:rsidP="00FB3C72">
      <w:pPr>
        <w:pStyle w:val="ListParagraph"/>
        <w:numPr>
          <w:ilvl w:val="0"/>
          <w:numId w:val="11"/>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rPr>
        <w:t>Legea nr. 53/2003 – Codul muncii – republicată, cu modificările și completările ulterioare:</w:t>
      </w:r>
    </w:p>
    <w:p w:rsidR="00FB3C72" w:rsidRPr="00341794" w:rsidRDefault="00FB3C72" w:rsidP="00FB3C72">
      <w:pPr>
        <w:pStyle w:val="ListParagraph"/>
        <w:numPr>
          <w:ilvl w:val="0"/>
          <w:numId w:val="12"/>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rPr>
        <w:lastRenderedPageBreak/>
        <w:t>Titlul I, Capitolul II – Principii fundamentale;</w:t>
      </w:r>
    </w:p>
    <w:p w:rsidR="00FB3C72" w:rsidRPr="00341794" w:rsidRDefault="00FB3C72" w:rsidP="00FB3C72">
      <w:pPr>
        <w:pStyle w:val="ListParagraph"/>
        <w:numPr>
          <w:ilvl w:val="0"/>
          <w:numId w:val="12"/>
        </w:numPr>
        <w:tabs>
          <w:tab w:val="left" w:pos="270"/>
        </w:tabs>
        <w:spacing w:after="0" w:line="240" w:lineRule="auto"/>
        <w:contextualSpacing w:val="0"/>
        <w:jc w:val="both"/>
        <w:rPr>
          <w:rStyle w:val="scapden"/>
          <w:rFonts w:ascii="Times New Roman" w:hAnsi="Times New Roman" w:cs="Times New Roman"/>
          <w:sz w:val="24"/>
          <w:szCs w:val="24"/>
        </w:rPr>
      </w:pPr>
      <w:r w:rsidRPr="00341794">
        <w:rPr>
          <w:rFonts w:ascii="Times New Roman" w:hAnsi="Times New Roman" w:cs="Times New Roman"/>
          <w:sz w:val="24"/>
          <w:szCs w:val="24"/>
        </w:rPr>
        <w:t xml:space="preserve">Titlul II, Capitolul II - </w:t>
      </w:r>
      <w:r w:rsidRPr="00341794">
        <w:rPr>
          <w:rStyle w:val="scapden"/>
          <w:rFonts w:ascii="Times New Roman" w:hAnsi="Times New Roman" w:cs="Times New Roman"/>
          <w:color w:val="000000"/>
          <w:sz w:val="24"/>
          <w:szCs w:val="24"/>
        </w:rPr>
        <w:t>Executarea contractului individual de muncă;</w:t>
      </w:r>
    </w:p>
    <w:p w:rsidR="00FB3C72" w:rsidRPr="00341794" w:rsidRDefault="00FB3C72" w:rsidP="00FB3C72">
      <w:pPr>
        <w:pStyle w:val="ListParagraph"/>
        <w:numPr>
          <w:ilvl w:val="0"/>
          <w:numId w:val="12"/>
        </w:numPr>
        <w:tabs>
          <w:tab w:val="left" w:pos="270"/>
        </w:tabs>
        <w:spacing w:after="0" w:line="240" w:lineRule="auto"/>
        <w:contextualSpacing w:val="0"/>
        <w:jc w:val="both"/>
        <w:rPr>
          <w:rFonts w:ascii="Times New Roman" w:hAnsi="Times New Roman" w:cs="Times New Roman"/>
          <w:sz w:val="24"/>
          <w:szCs w:val="24"/>
        </w:rPr>
      </w:pPr>
      <w:r w:rsidRPr="00341794">
        <w:rPr>
          <w:rStyle w:val="scapden"/>
          <w:rFonts w:ascii="Times New Roman" w:hAnsi="Times New Roman" w:cs="Times New Roman"/>
          <w:color w:val="000000"/>
          <w:sz w:val="24"/>
          <w:szCs w:val="24"/>
        </w:rPr>
        <w:t>Titlul XI, Capitolul II – Răspunderea disciplinară</w:t>
      </w:r>
    </w:p>
    <w:p w:rsidR="00FB3C72" w:rsidRPr="00341794" w:rsidRDefault="00FB3C72" w:rsidP="00FB3C72">
      <w:pPr>
        <w:pStyle w:val="ListParagraph"/>
        <w:numPr>
          <w:ilvl w:val="0"/>
          <w:numId w:val="11"/>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rPr>
        <w:t>Legea nr. 319/2006 a securităţii şi sănătăţii în muncă, cu modificările și completările ulterioare:</w:t>
      </w:r>
    </w:p>
    <w:p w:rsidR="00FB3C72" w:rsidRPr="00341794" w:rsidRDefault="00FB3C72" w:rsidP="00FB3C72">
      <w:pPr>
        <w:pStyle w:val="ListParagraph"/>
        <w:numPr>
          <w:ilvl w:val="0"/>
          <w:numId w:val="12"/>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rPr>
        <w:t>Capitolul III – Obligațiile angajatorilor</w:t>
      </w:r>
    </w:p>
    <w:p w:rsidR="00FB3C72" w:rsidRPr="00341794" w:rsidRDefault="00FB3C72" w:rsidP="00FB3C72">
      <w:pPr>
        <w:pStyle w:val="ListParagraph"/>
        <w:numPr>
          <w:ilvl w:val="0"/>
          <w:numId w:val="12"/>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rPr>
        <w:t>Capitolul IV – Obliga</w:t>
      </w:r>
      <w:r w:rsidRPr="00341794">
        <w:rPr>
          <w:rFonts w:ascii="Times New Roman" w:hAnsi="Times New Roman" w:cs="Times New Roman"/>
          <w:sz w:val="24"/>
          <w:szCs w:val="24"/>
          <w:lang w:val="ro-RO"/>
        </w:rPr>
        <w:t>țiile lucrătorilor</w:t>
      </w:r>
    </w:p>
    <w:p w:rsidR="00FB3C72" w:rsidRPr="00341794" w:rsidRDefault="00FB3C72" w:rsidP="00FB3C72">
      <w:pPr>
        <w:pStyle w:val="ListParagraph"/>
        <w:numPr>
          <w:ilvl w:val="0"/>
          <w:numId w:val="12"/>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lang w:val="ro-RO"/>
        </w:rPr>
        <w:t>Capitolul VI – Comunicarea, cercetarea, înregistrarea și raportarea evenimentelor</w:t>
      </w:r>
    </w:p>
    <w:p w:rsidR="00FB3C72" w:rsidRPr="00341794" w:rsidRDefault="00FB3C72" w:rsidP="00FB3C72">
      <w:pPr>
        <w:pStyle w:val="ListParagraph"/>
        <w:numPr>
          <w:ilvl w:val="0"/>
          <w:numId w:val="11"/>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rPr>
        <w:t>Legea nr. 307/2006 privind apărarea împotriva incendiilor - Republicare*), cu modificările și completările ulterioare:</w:t>
      </w:r>
    </w:p>
    <w:p w:rsidR="00FB3C72" w:rsidRPr="00341794" w:rsidRDefault="00FB3C72" w:rsidP="00FB3C72">
      <w:pPr>
        <w:pStyle w:val="ListParagraph"/>
        <w:numPr>
          <w:ilvl w:val="0"/>
          <w:numId w:val="12"/>
        </w:numPr>
        <w:tabs>
          <w:tab w:val="left" w:pos="270"/>
        </w:tabs>
        <w:spacing w:after="0" w:line="240" w:lineRule="auto"/>
        <w:contextualSpacing w:val="0"/>
        <w:jc w:val="both"/>
        <w:rPr>
          <w:rFonts w:ascii="Times New Roman" w:hAnsi="Times New Roman" w:cs="Times New Roman"/>
          <w:sz w:val="24"/>
          <w:szCs w:val="24"/>
        </w:rPr>
      </w:pPr>
      <w:r w:rsidRPr="00341794">
        <w:rPr>
          <w:rStyle w:val="scapttl"/>
          <w:rFonts w:ascii="Times New Roman" w:hAnsi="Times New Roman" w:cs="Times New Roman"/>
          <w:color w:val="000000"/>
          <w:sz w:val="24"/>
          <w:szCs w:val="24"/>
        </w:rPr>
        <w:t>Capitolul II</w:t>
      </w:r>
      <w:r w:rsidRPr="00341794">
        <w:rPr>
          <w:rStyle w:val="scapden"/>
          <w:rFonts w:ascii="Times New Roman" w:hAnsi="Times New Roman" w:cs="Times New Roman"/>
          <w:color w:val="000000"/>
          <w:sz w:val="24"/>
          <w:szCs w:val="24"/>
        </w:rPr>
        <w:t xml:space="preserve"> Obligații privind apărarea împotriva incendiilor</w:t>
      </w:r>
    </w:p>
    <w:p w:rsidR="00501A3E" w:rsidRPr="00501A3E" w:rsidRDefault="00501A3E" w:rsidP="00501A3E">
      <w:pPr>
        <w:spacing w:after="0"/>
        <w:ind w:left="360"/>
        <w:jc w:val="both"/>
        <w:rPr>
          <w:rFonts w:ascii="Times New Roman" w:hAnsi="Times New Roman" w:cs="Times New Roman"/>
          <w:color w:val="000000" w:themeColor="text1"/>
          <w:sz w:val="24"/>
          <w:szCs w:val="24"/>
        </w:rPr>
      </w:pPr>
    </w:p>
    <w:p w:rsidR="00AD44BD" w:rsidRDefault="00AD44BD" w:rsidP="00AD44BD">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45432F">
        <w:rPr>
          <w:rFonts w:ascii="Times New Roman" w:eastAsia="Times New Roman" w:hAnsi="Times New Roman" w:cs="Times New Roman"/>
          <w:b/>
          <w:i/>
          <w:iCs/>
          <w:sz w:val="24"/>
          <w:szCs w:val="24"/>
          <w:u w:val="single"/>
          <w:lang w:val="ro-RO" w:eastAsia="en-GB"/>
        </w:rPr>
        <w:t xml:space="preserve">. </w:t>
      </w:r>
    </w:p>
    <w:p w:rsidR="00A83797" w:rsidRPr="0045432F" w:rsidRDefault="00A83797" w:rsidP="00AD44BD">
      <w:pPr>
        <w:suppressAutoHyphens/>
        <w:ind w:firstLine="720"/>
        <w:jc w:val="both"/>
        <w:rPr>
          <w:rFonts w:ascii="Times New Roman" w:eastAsia="Times New Roman" w:hAnsi="Times New Roman" w:cs="Times New Roman"/>
          <w:b/>
          <w:i/>
          <w:iCs/>
          <w:sz w:val="24"/>
          <w:szCs w:val="24"/>
          <w:u w:val="single"/>
          <w:lang w:val="ro-RO" w:eastAsia="en-GB"/>
        </w:rPr>
      </w:pPr>
      <w:bookmarkStart w:id="1" w:name="_GoBack"/>
      <w:bookmarkEnd w:id="1"/>
    </w:p>
    <w:sectPr w:rsidR="00A83797" w:rsidRPr="0045432F"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1D08ED"/>
    <w:multiLevelType w:val="hybridMultilevel"/>
    <w:tmpl w:val="6AE6688C"/>
    <w:lvl w:ilvl="0" w:tplc="1EB45414">
      <w:start w:val="1"/>
      <w:numFmt w:val="upperRoman"/>
      <w:lvlText w:val="%1."/>
      <w:lvlJc w:val="left"/>
      <w:pPr>
        <w:ind w:left="72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6CE352E"/>
    <w:multiLevelType w:val="hybridMultilevel"/>
    <w:tmpl w:val="1EB8FFE2"/>
    <w:lvl w:ilvl="0" w:tplc="F4DAF8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8">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7"/>
  </w:num>
  <w:num w:numId="4">
    <w:abstractNumId w:val="12"/>
  </w:num>
  <w:num w:numId="5">
    <w:abstractNumId w:val="1"/>
  </w:num>
  <w:num w:numId="6">
    <w:abstractNumId w:val="4"/>
  </w:num>
  <w:num w:numId="7">
    <w:abstractNumId w:val="17"/>
  </w:num>
  <w:num w:numId="8">
    <w:abstractNumId w:val="8"/>
  </w:num>
  <w:num w:numId="9">
    <w:abstractNumId w:val="22"/>
  </w:num>
  <w:num w:numId="10">
    <w:abstractNumId w:val="21"/>
  </w:num>
  <w:num w:numId="11">
    <w:abstractNumId w:val="18"/>
  </w:num>
  <w:num w:numId="12">
    <w:abstractNumId w:val="0"/>
  </w:num>
  <w:num w:numId="13">
    <w:abstractNumId w:val="15"/>
  </w:num>
  <w:num w:numId="14">
    <w:abstractNumId w:val="19"/>
  </w:num>
  <w:num w:numId="15">
    <w:abstractNumId w:val="6"/>
  </w:num>
  <w:num w:numId="16">
    <w:abstractNumId w:val="10"/>
  </w:num>
  <w:num w:numId="17">
    <w:abstractNumId w:val="5"/>
  </w:num>
  <w:num w:numId="18">
    <w:abstractNumId w:val="13"/>
  </w:num>
  <w:num w:numId="19">
    <w:abstractNumId w:val="16"/>
  </w:num>
  <w:num w:numId="20">
    <w:abstractNumId w:val="14"/>
  </w:num>
  <w:num w:numId="21">
    <w:abstractNumId w:val="20"/>
  </w:num>
  <w:num w:numId="22">
    <w:abstractNumId w:val="2"/>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43BE8"/>
    <w:rsid w:val="000539CF"/>
    <w:rsid w:val="000E4214"/>
    <w:rsid w:val="00117856"/>
    <w:rsid w:val="00124453"/>
    <w:rsid w:val="0015107A"/>
    <w:rsid w:val="001E4AC6"/>
    <w:rsid w:val="00215766"/>
    <w:rsid w:val="00237CEF"/>
    <w:rsid w:val="002B240C"/>
    <w:rsid w:val="00341794"/>
    <w:rsid w:val="003423ED"/>
    <w:rsid w:val="00343EB0"/>
    <w:rsid w:val="0036544A"/>
    <w:rsid w:val="003740FA"/>
    <w:rsid w:val="003C4645"/>
    <w:rsid w:val="00441864"/>
    <w:rsid w:val="0045432F"/>
    <w:rsid w:val="00461568"/>
    <w:rsid w:val="00481D1D"/>
    <w:rsid w:val="00482687"/>
    <w:rsid w:val="00492574"/>
    <w:rsid w:val="004A6AF9"/>
    <w:rsid w:val="00500505"/>
    <w:rsid w:val="00501A3E"/>
    <w:rsid w:val="00512F76"/>
    <w:rsid w:val="005A3413"/>
    <w:rsid w:val="005A3696"/>
    <w:rsid w:val="005D2C43"/>
    <w:rsid w:val="0064573B"/>
    <w:rsid w:val="00647C25"/>
    <w:rsid w:val="0065653A"/>
    <w:rsid w:val="007337C2"/>
    <w:rsid w:val="007C6699"/>
    <w:rsid w:val="00886997"/>
    <w:rsid w:val="008947D3"/>
    <w:rsid w:val="008B0FE8"/>
    <w:rsid w:val="00960245"/>
    <w:rsid w:val="00971590"/>
    <w:rsid w:val="00A7594F"/>
    <w:rsid w:val="00A83797"/>
    <w:rsid w:val="00A94757"/>
    <w:rsid w:val="00AD44BD"/>
    <w:rsid w:val="00AE3C0F"/>
    <w:rsid w:val="00B1202E"/>
    <w:rsid w:val="00B83777"/>
    <w:rsid w:val="00BC25B7"/>
    <w:rsid w:val="00C02F7E"/>
    <w:rsid w:val="00C22E75"/>
    <w:rsid w:val="00C46DBD"/>
    <w:rsid w:val="00C46F05"/>
    <w:rsid w:val="00C677E1"/>
    <w:rsid w:val="00D53D87"/>
    <w:rsid w:val="00D909FC"/>
    <w:rsid w:val="00DE7006"/>
    <w:rsid w:val="00E933CF"/>
    <w:rsid w:val="00E95B14"/>
    <w:rsid w:val="00F04E1C"/>
    <w:rsid w:val="00F525AE"/>
    <w:rsid w:val="00F6459C"/>
    <w:rsid w:val="00FB3C72"/>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egislatie.just.ro/Public/DetaliiDocumentAfis/26002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egislatie.just.ro/Public/DetaliiDocumentAfis/215198"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32414" TargetMode="Externa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1780</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2</cp:revision>
  <cp:lastPrinted>2020-02-17T13:40:00Z</cp:lastPrinted>
  <dcterms:created xsi:type="dcterms:W3CDTF">2024-03-04T07:23:00Z</dcterms:created>
  <dcterms:modified xsi:type="dcterms:W3CDTF">2024-03-04T07:23:00Z</dcterms:modified>
</cp:coreProperties>
</file>