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7C6699" w:rsidRPr="0045432F" w:rsidRDefault="00E95B14" w:rsidP="007C6699">
      <w:pPr>
        <w:suppressAutoHyphens/>
        <w:autoSpaceDE w:val="0"/>
        <w:spacing w:after="0" w:line="240" w:lineRule="auto"/>
        <w:rPr>
          <w:rFonts w:ascii="Times New Roman" w:eastAsia="Times New Roman" w:hAnsi="Times New Roman" w:cs="Times New Roman"/>
          <w:bCs/>
          <w:sz w:val="24"/>
          <w:szCs w:val="24"/>
          <w:lang w:val="ro-RO" w:eastAsia="en-GB"/>
        </w:rPr>
      </w:pPr>
      <w:r w:rsidRPr="0045432F">
        <w:rPr>
          <w:rFonts w:ascii="Times New Roman" w:eastAsia="Times New Roman" w:hAnsi="Times New Roman" w:cs="Times New Roman"/>
          <w:bCs/>
          <w:sz w:val="24"/>
          <w:szCs w:val="24"/>
          <w:lang w:val="ro-RO" w:eastAsia="en-GB"/>
        </w:rPr>
        <w:t>Nr.________/_________202</w:t>
      </w:r>
      <w:r w:rsidR="00480C86">
        <w:rPr>
          <w:rFonts w:ascii="Times New Roman" w:eastAsia="Times New Roman" w:hAnsi="Times New Roman" w:cs="Times New Roman"/>
          <w:bCs/>
          <w:sz w:val="24"/>
          <w:szCs w:val="24"/>
          <w:lang w:val="ro-RO" w:eastAsia="en-GB"/>
        </w:rPr>
        <w:t>6</w:t>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204FF2">
        <w:rPr>
          <w:rFonts w:ascii="Times New Roman" w:eastAsia="Times New Roman" w:hAnsi="Times New Roman" w:cs="Times New Roman"/>
          <w:b/>
          <w:bCs/>
          <w:sz w:val="24"/>
          <w:szCs w:val="24"/>
          <w:u w:val="single"/>
          <w:lang w:val="ro-RO" w:eastAsia="en-GB"/>
        </w:rPr>
        <w:t>2</w:t>
      </w:r>
      <w:r w:rsidR="00480C86">
        <w:rPr>
          <w:rFonts w:ascii="Times New Roman" w:eastAsia="Times New Roman" w:hAnsi="Times New Roman" w:cs="Times New Roman"/>
          <w:b/>
          <w:bCs/>
          <w:sz w:val="24"/>
          <w:szCs w:val="24"/>
          <w:u w:val="single"/>
          <w:lang w:val="ro-RO" w:eastAsia="en-GB"/>
        </w:rPr>
        <w:t>9</w:t>
      </w:r>
      <w:r w:rsidR="00E34C50">
        <w:rPr>
          <w:rFonts w:ascii="Times New Roman" w:eastAsia="Times New Roman" w:hAnsi="Times New Roman" w:cs="Times New Roman"/>
          <w:b/>
          <w:bCs/>
          <w:sz w:val="24"/>
          <w:szCs w:val="24"/>
          <w:u w:val="single"/>
          <w:lang w:val="ro-RO" w:eastAsia="en-GB"/>
        </w:rPr>
        <w:t>.</w:t>
      </w:r>
      <w:r w:rsidR="00480C86">
        <w:rPr>
          <w:rFonts w:ascii="Times New Roman" w:eastAsia="Times New Roman" w:hAnsi="Times New Roman" w:cs="Times New Roman"/>
          <w:b/>
          <w:bCs/>
          <w:sz w:val="24"/>
          <w:szCs w:val="24"/>
          <w:u w:val="single"/>
          <w:lang w:val="ro-RO" w:eastAsia="en-GB"/>
        </w:rPr>
        <w:t>06</w:t>
      </w:r>
      <w:r w:rsidRPr="0045432F">
        <w:rPr>
          <w:rFonts w:ascii="Times New Roman" w:eastAsia="Times New Roman" w:hAnsi="Times New Roman" w:cs="Times New Roman"/>
          <w:b/>
          <w:bCs/>
          <w:sz w:val="24"/>
          <w:szCs w:val="24"/>
          <w:u w:val="single"/>
          <w:lang w:val="ro-RO" w:eastAsia="en-GB"/>
        </w:rPr>
        <w:t>.202</w:t>
      </w:r>
      <w:r w:rsidR="00480C86">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4A6AF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 xml:space="preserve">ocuparea </w:t>
      </w:r>
      <w:r w:rsidR="00480C86">
        <w:rPr>
          <w:rFonts w:ascii="Times New Roman" w:eastAsia="Times New Roman" w:hAnsi="Times New Roman" w:cs="Times New Roman"/>
          <w:b/>
          <w:bCs/>
          <w:sz w:val="24"/>
          <w:szCs w:val="24"/>
          <w:u w:val="single"/>
          <w:lang w:val="ro-RO" w:eastAsia="ar-SA"/>
        </w:rPr>
        <w:t>postului</w:t>
      </w:r>
      <w:r w:rsidRPr="0045432F">
        <w:rPr>
          <w:rFonts w:ascii="Times New Roman" w:eastAsia="Times New Roman" w:hAnsi="Times New Roman" w:cs="Times New Roman"/>
          <w:b/>
          <w:bCs/>
          <w:sz w:val="24"/>
          <w:szCs w:val="24"/>
          <w:u w:val="single"/>
          <w:lang w:val="ro-RO" w:eastAsia="ar-SA"/>
        </w:rPr>
        <w:t xml:space="preserve"> contractual de execuţie vacant de </w:t>
      </w:r>
      <w:r w:rsidR="002228B1">
        <w:rPr>
          <w:rFonts w:ascii="Times New Roman" w:eastAsia="Times New Roman" w:hAnsi="Times New Roman" w:cs="Times New Roman"/>
          <w:b/>
          <w:bCs/>
          <w:sz w:val="24"/>
          <w:szCs w:val="24"/>
          <w:u w:val="single"/>
          <w:lang w:val="ro-RO" w:eastAsia="ar-SA"/>
        </w:rPr>
        <w:t>îngrijitor</w:t>
      </w:r>
      <w:r w:rsidR="00204FF2">
        <w:rPr>
          <w:rFonts w:ascii="Times New Roman" w:eastAsia="Times New Roman" w:hAnsi="Times New Roman" w:cs="Times New Roman"/>
          <w:b/>
          <w:bCs/>
          <w:sz w:val="24"/>
          <w:szCs w:val="24"/>
          <w:u w:val="single"/>
          <w:lang w:val="ro-RO" w:eastAsia="ar-SA"/>
        </w:rPr>
        <w:t xml:space="preserve"> persoane vârstnice</w:t>
      </w:r>
      <w:r w:rsidR="004A6AF9" w:rsidRPr="0045432F">
        <w:rPr>
          <w:rFonts w:ascii="Times New Roman" w:eastAsia="Times New Roman" w:hAnsi="Times New Roman" w:cs="Times New Roman"/>
          <w:b/>
          <w:bCs/>
          <w:sz w:val="24"/>
          <w:szCs w:val="24"/>
          <w:u w:val="single"/>
          <w:lang w:val="ro-RO" w:eastAsia="ar-SA"/>
        </w:rPr>
        <w:t xml:space="preserve"> </w:t>
      </w:r>
    </w:p>
    <w:p w:rsidR="004A6AF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pe perioadă nedeterminată, 8 ore/zi, 40 ore/săptămână,</w:t>
      </w:r>
    </w:p>
    <w:p w:rsidR="007C669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 xml:space="preserve"> </w:t>
      </w:r>
      <w:r w:rsidR="007C6699"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204FF2">
        <w:rPr>
          <w:rFonts w:ascii="Times New Roman" w:eastAsia="Times New Roman" w:hAnsi="Times New Roman" w:cs="Times New Roman"/>
          <w:b/>
          <w:bCs/>
          <w:sz w:val="24"/>
          <w:szCs w:val="24"/>
          <w:u w:val="single"/>
          <w:lang w:val="ro-RO" w:eastAsia="ar-SA"/>
        </w:rPr>
        <w:t>P.D.P.I.S.</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204FF2"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0</w:t>
      </w:r>
      <w:r w:rsidR="00480C86">
        <w:rPr>
          <w:rFonts w:ascii="Times New Roman" w:eastAsia="Times New Roman" w:hAnsi="Times New Roman" w:cs="Times New Roman"/>
          <w:b/>
          <w:sz w:val="24"/>
          <w:szCs w:val="24"/>
          <w:lang w:val="ro-RO" w:eastAsia="en-GB"/>
        </w:rPr>
        <w:t>8</w:t>
      </w:r>
      <w:r w:rsidR="002228B1">
        <w:rPr>
          <w:rFonts w:ascii="Times New Roman" w:eastAsia="Times New Roman" w:hAnsi="Times New Roman" w:cs="Times New Roman"/>
          <w:b/>
          <w:sz w:val="24"/>
          <w:szCs w:val="24"/>
          <w:lang w:val="ro-RO" w:eastAsia="en-GB"/>
        </w:rPr>
        <w:t>.</w:t>
      </w:r>
      <w:r w:rsidR="00480C86">
        <w:rPr>
          <w:rFonts w:ascii="Times New Roman" w:eastAsia="Times New Roman" w:hAnsi="Times New Roman" w:cs="Times New Roman"/>
          <w:b/>
          <w:sz w:val="24"/>
          <w:szCs w:val="24"/>
          <w:lang w:val="ro-RO" w:eastAsia="en-GB"/>
        </w:rPr>
        <w:t>06</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1</w:t>
      </w:r>
      <w:r w:rsidR="00480C86">
        <w:rPr>
          <w:rFonts w:ascii="Times New Roman" w:eastAsia="Times New Roman" w:hAnsi="Times New Roman" w:cs="Times New Roman"/>
          <w:b/>
          <w:sz w:val="24"/>
          <w:szCs w:val="24"/>
          <w:lang w:val="ro-RO" w:eastAsia="en-GB"/>
        </w:rPr>
        <w:t>9.06</w:t>
      </w:r>
      <w:r w:rsidR="00DE7006" w:rsidRPr="0045432F">
        <w:rPr>
          <w:rFonts w:ascii="Times New Roman" w:eastAsia="Times New Roman" w:hAnsi="Times New Roman" w:cs="Times New Roman"/>
          <w:b/>
          <w:sz w:val="24"/>
          <w:szCs w:val="24"/>
          <w:lang w:val="ro-RO" w:eastAsia="en-GB"/>
        </w:rPr>
        <w:t>.202</w:t>
      </w:r>
      <w:r w:rsidR="00480C86">
        <w:rPr>
          <w:rFonts w:ascii="Times New Roman" w:eastAsia="Times New Roman" w:hAnsi="Times New Roman" w:cs="Times New Roman"/>
          <w:b/>
          <w:sz w:val="24"/>
          <w:szCs w:val="24"/>
          <w:lang w:val="ro-RO" w:eastAsia="en-GB"/>
        </w:rPr>
        <w:t>6</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ora 1</w:t>
      </w:r>
      <w:r w:rsidR="00480C86">
        <w:rPr>
          <w:rFonts w:ascii="Times New Roman" w:eastAsia="Times New Roman" w:hAnsi="Times New Roman" w:cs="Times New Roman"/>
          <w:b/>
          <w:sz w:val="24"/>
          <w:szCs w:val="24"/>
          <w:lang w:val="ro-RO" w:eastAsia="en-GB"/>
        </w:rPr>
        <w:t>4</w:t>
      </w:r>
      <w:r w:rsidR="007C6699" w:rsidRPr="0045432F">
        <w:rPr>
          <w:rFonts w:ascii="Times New Roman" w:eastAsia="Times New Roman" w:hAnsi="Times New Roman" w:cs="Times New Roman"/>
          <w:b/>
          <w:sz w:val="24"/>
          <w:szCs w:val="24"/>
          <w:lang w:val="ro-RO" w:eastAsia="en-GB"/>
        </w:rPr>
        <w:t>.</w:t>
      </w:r>
      <w:r w:rsidR="00480C86">
        <w:rPr>
          <w:rFonts w:ascii="Times New Roman" w:eastAsia="Times New Roman" w:hAnsi="Times New Roman" w:cs="Times New Roman"/>
          <w:b/>
          <w:sz w:val="24"/>
          <w:szCs w:val="24"/>
          <w:lang w:val="ro-RO" w:eastAsia="en-GB"/>
        </w:rPr>
        <w:t>0</w:t>
      </w:r>
      <w:r w:rsidR="007C6699" w:rsidRPr="0045432F">
        <w:rPr>
          <w:rFonts w:ascii="Times New Roman" w:eastAsia="Times New Roman" w:hAnsi="Times New Roman" w:cs="Times New Roman"/>
          <w:b/>
          <w:sz w:val="24"/>
          <w:szCs w:val="24"/>
          <w:lang w:val="ro-RO" w:eastAsia="en-GB"/>
        </w:rPr>
        <w:t>0 – depunerea dosarelor de concurs</w:t>
      </w:r>
      <w:r w:rsidR="00480C86">
        <w:rPr>
          <w:rFonts w:ascii="Times New Roman" w:eastAsia="Times New Roman" w:hAnsi="Times New Roman" w:cs="Times New Roman"/>
          <w:b/>
          <w:sz w:val="24"/>
          <w:szCs w:val="24"/>
          <w:lang w:val="ro-RO" w:eastAsia="en-GB"/>
        </w:rPr>
        <w:t>;</w:t>
      </w:r>
    </w:p>
    <w:p w:rsidR="007C6699" w:rsidRPr="0045432F" w:rsidRDefault="00E95B14"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sz w:val="24"/>
          <w:szCs w:val="24"/>
          <w:lang w:val="ro-RO" w:eastAsia="en-GB"/>
        </w:rPr>
        <w:t>î</w:t>
      </w:r>
      <w:r w:rsidR="007C6699" w:rsidRPr="0045432F">
        <w:rPr>
          <w:rFonts w:ascii="Times New Roman" w:eastAsia="Times New Roman" w:hAnsi="Times New Roman" w:cs="Times New Roman"/>
          <w:sz w:val="24"/>
          <w:szCs w:val="24"/>
          <w:lang w:val="ro-RO" w:eastAsia="en-GB"/>
        </w:rPr>
        <w:t>n data de</w:t>
      </w:r>
      <w:r w:rsidR="007C6699" w:rsidRPr="0045432F">
        <w:rPr>
          <w:rFonts w:ascii="Times New Roman" w:eastAsia="Times New Roman" w:hAnsi="Times New Roman" w:cs="Times New Roman"/>
          <w:b/>
          <w:sz w:val="24"/>
          <w:szCs w:val="24"/>
          <w:lang w:val="ro-RO" w:eastAsia="en-GB"/>
        </w:rPr>
        <w:t xml:space="preserve"> </w:t>
      </w:r>
      <w:r w:rsidR="00480C86">
        <w:rPr>
          <w:rFonts w:ascii="Times New Roman" w:eastAsia="Times New Roman" w:hAnsi="Times New Roman" w:cs="Times New Roman"/>
          <w:b/>
          <w:sz w:val="24"/>
          <w:szCs w:val="24"/>
          <w:lang w:val="ro-RO" w:eastAsia="en-GB"/>
        </w:rPr>
        <w:t>22.06</w:t>
      </w:r>
      <w:r w:rsidR="007C6699" w:rsidRPr="0045432F">
        <w:rPr>
          <w:rFonts w:ascii="Times New Roman" w:eastAsia="Times New Roman" w:hAnsi="Times New Roman" w:cs="Times New Roman"/>
          <w:b/>
          <w:sz w:val="24"/>
          <w:szCs w:val="24"/>
          <w:lang w:val="ro-RO" w:eastAsia="en-GB"/>
        </w:rPr>
        <w:t>.202</w:t>
      </w:r>
      <w:r w:rsidR="00480C86">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C6699"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în data de </w:t>
      </w:r>
      <w:r w:rsidR="00204FF2">
        <w:rPr>
          <w:rFonts w:ascii="Times New Roman" w:eastAsia="Times New Roman" w:hAnsi="Times New Roman" w:cs="Times New Roman"/>
          <w:b/>
          <w:bCs/>
          <w:sz w:val="24"/>
          <w:szCs w:val="24"/>
          <w:lang w:val="ro-RO" w:eastAsia="en-GB"/>
        </w:rPr>
        <w:t>2</w:t>
      </w:r>
      <w:r w:rsidR="00480C86">
        <w:rPr>
          <w:rFonts w:ascii="Times New Roman" w:eastAsia="Times New Roman" w:hAnsi="Times New Roman" w:cs="Times New Roman"/>
          <w:b/>
          <w:bCs/>
          <w:sz w:val="24"/>
          <w:szCs w:val="24"/>
          <w:lang w:val="ro-RO" w:eastAsia="en-GB"/>
        </w:rPr>
        <w:t>9</w:t>
      </w:r>
      <w:r w:rsidR="002228B1">
        <w:rPr>
          <w:rFonts w:ascii="Times New Roman" w:eastAsia="Times New Roman" w:hAnsi="Times New Roman" w:cs="Times New Roman"/>
          <w:b/>
          <w:bCs/>
          <w:sz w:val="24"/>
          <w:szCs w:val="24"/>
          <w:lang w:val="ro-RO" w:eastAsia="en-GB"/>
        </w:rPr>
        <w:t>.</w:t>
      </w:r>
      <w:r w:rsidR="00480C86">
        <w:rPr>
          <w:rFonts w:ascii="Times New Roman" w:eastAsia="Times New Roman" w:hAnsi="Times New Roman" w:cs="Times New Roman"/>
          <w:b/>
          <w:bCs/>
          <w:sz w:val="24"/>
          <w:szCs w:val="24"/>
          <w:lang w:val="ro-RO" w:eastAsia="en-GB"/>
        </w:rPr>
        <w:t>06</w:t>
      </w:r>
      <w:r w:rsidR="00F04E1C">
        <w:rPr>
          <w:rFonts w:ascii="Times New Roman" w:eastAsia="Times New Roman" w:hAnsi="Times New Roman" w:cs="Times New Roman"/>
          <w:b/>
          <w:bCs/>
          <w:sz w:val="24"/>
          <w:szCs w:val="24"/>
          <w:lang w:val="ro-RO" w:eastAsia="en-GB"/>
        </w:rPr>
        <w:t>.202</w:t>
      </w:r>
      <w:r w:rsidR="00480C86">
        <w:rPr>
          <w:rFonts w:ascii="Times New Roman" w:eastAsia="Times New Roman" w:hAnsi="Times New Roman" w:cs="Times New Roman"/>
          <w:b/>
          <w:bCs/>
          <w:sz w:val="24"/>
          <w:szCs w:val="24"/>
          <w:lang w:val="ro-RO" w:eastAsia="en-GB"/>
        </w:rPr>
        <w:t>6</w:t>
      </w:r>
      <w:r w:rsidRPr="00480C86">
        <w:rPr>
          <w:rFonts w:ascii="Times New Roman" w:eastAsia="Times New Roman" w:hAnsi="Times New Roman" w:cs="Times New Roman"/>
          <w:sz w:val="24"/>
          <w:szCs w:val="24"/>
          <w:lang w:val="ro-RO" w:eastAsia="en-GB"/>
        </w:rPr>
        <w:t>,</w:t>
      </w:r>
      <w:r w:rsidRPr="0045432F">
        <w:rPr>
          <w:rFonts w:ascii="Times New Roman" w:eastAsia="Times New Roman" w:hAnsi="Times New Roman" w:cs="Times New Roman"/>
          <w:sz w:val="24"/>
          <w:szCs w:val="24"/>
          <w:lang w:val="ro-RO" w:eastAsia="en-GB"/>
        </w:rPr>
        <w:t xml:space="preserve"> </w:t>
      </w:r>
      <w:r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Pr="0045432F">
        <w:rPr>
          <w:rFonts w:ascii="Times New Roman" w:eastAsia="Times New Roman" w:hAnsi="Times New Roman" w:cs="Times New Roman"/>
          <w:b/>
          <w:sz w:val="24"/>
          <w:szCs w:val="24"/>
          <w:lang w:val="ro-RO" w:eastAsia="en-GB"/>
        </w:rPr>
        <w:t>00</w:t>
      </w:r>
      <w:r w:rsidRPr="0045432F">
        <w:rPr>
          <w:rFonts w:ascii="Times New Roman" w:eastAsia="Times New Roman" w:hAnsi="Times New Roman" w:cs="Times New Roman"/>
          <w:sz w:val="24"/>
          <w:szCs w:val="24"/>
          <w:lang w:val="ro-RO" w:eastAsia="en-GB"/>
        </w:rPr>
        <w:t xml:space="preserve">  - </w:t>
      </w:r>
      <w:r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7"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8"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9"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3C4645" w:rsidRDefault="003C4645"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EA4E5D" w:rsidRPr="0045432F" w:rsidRDefault="00EA4E5D" w:rsidP="00EA4E5D">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hAnsi="Times New Roman"/>
          <w:szCs w:val="28"/>
        </w:rPr>
        <w:t>s</w:t>
      </w:r>
      <w:r w:rsidRPr="005D2C43">
        <w:rPr>
          <w:rFonts w:ascii="Times New Roman" w:hAnsi="Times New Roman"/>
          <w:szCs w:val="28"/>
        </w:rPr>
        <w:t xml:space="preserve">tudii </w:t>
      </w:r>
      <w:r w:rsidR="002228B1">
        <w:rPr>
          <w:rFonts w:ascii="Times New Roman" w:hAnsi="Times New Roman"/>
          <w:szCs w:val="28"/>
        </w:rPr>
        <w:t>generale</w:t>
      </w:r>
      <w:r w:rsidRPr="0045432F">
        <w:rPr>
          <w:rFonts w:ascii="Times New Roman" w:eastAsia="Times New Roman" w:hAnsi="Times New Roman" w:cs="Times New Roman"/>
          <w:color w:val="auto"/>
        </w:rPr>
        <w:t>;</w:t>
      </w:r>
    </w:p>
    <w:p w:rsidR="00EA4E5D" w:rsidRDefault="00EA4E5D" w:rsidP="00EA4E5D">
      <w:pPr>
        <w:pStyle w:val="Default"/>
        <w:ind w:left="720"/>
        <w:jc w:val="both"/>
        <w:rPr>
          <w:rFonts w:ascii="Times New Roman" w:hAnsi="Times New Roman"/>
        </w:rPr>
      </w:pPr>
      <w:r>
        <w:rPr>
          <w:rFonts w:ascii="Times New Roman" w:eastAsia="Times New Roman" w:hAnsi="Times New Roman" w:cs="Times New Roman"/>
          <w:color w:val="auto"/>
        </w:rPr>
        <w:t xml:space="preserve">- </w:t>
      </w:r>
      <w:r w:rsidR="00E34C50">
        <w:rPr>
          <w:rFonts w:ascii="Times New Roman" w:hAnsi="Times New Roman"/>
        </w:rPr>
        <w:t>vechime în muncă</w:t>
      </w:r>
      <w:r w:rsidRPr="00EA4E5D">
        <w:rPr>
          <w:rFonts w:ascii="Times New Roman" w:hAnsi="Times New Roman"/>
        </w:rPr>
        <w:t xml:space="preserve">: </w:t>
      </w:r>
      <w:r w:rsidR="002228B1">
        <w:rPr>
          <w:rFonts w:ascii="Times New Roman" w:hAnsi="Times New Roman"/>
        </w:rPr>
        <w:t>nu este necesară.</w:t>
      </w:r>
    </w:p>
    <w:p w:rsidR="00D056C5" w:rsidRDefault="00D056C5" w:rsidP="00EA4E5D">
      <w:pPr>
        <w:pStyle w:val="Default"/>
        <w:ind w:left="720"/>
        <w:jc w:val="both"/>
        <w:rPr>
          <w:rFonts w:ascii="Times New Roman" w:hAnsi="Times New Roman"/>
        </w:rPr>
      </w:pPr>
    </w:p>
    <w:p w:rsidR="00AC5B6D" w:rsidRPr="00AC5B6D" w:rsidRDefault="00AC5B6D" w:rsidP="00AC5B6D">
      <w:pPr>
        <w:pStyle w:val="ListParagraph"/>
        <w:numPr>
          <w:ilvl w:val="0"/>
          <w:numId w:val="2"/>
        </w:numPr>
        <w:autoSpaceDE w:val="0"/>
        <w:autoSpaceDN w:val="0"/>
        <w:adjustRightInd w:val="0"/>
        <w:spacing w:after="0" w:line="240" w:lineRule="auto"/>
        <w:rPr>
          <w:rFonts w:ascii="Times New Roman" w:hAnsi="Times New Roman" w:cs="Times New Roman"/>
          <w:b/>
          <w:sz w:val="24"/>
          <w:szCs w:val="24"/>
        </w:rPr>
      </w:pPr>
      <w:r w:rsidRPr="007E24CF">
        <w:rPr>
          <w:rFonts w:ascii="Times New Roman" w:hAnsi="Times New Roman" w:cs="Times New Roman"/>
          <w:b/>
          <w:sz w:val="24"/>
          <w:szCs w:val="24"/>
          <w:u w:val="single"/>
        </w:rPr>
        <w:t>Atribuţiile postului</w:t>
      </w:r>
      <w:r w:rsidRPr="00AC5B6D">
        <w:rPr>
          <w:rFonts w:ascii="Times New Roman" w:hAnsi="Times New Roman" w:cs="Times New Roman"/>
          <w:b/>
          <w:sz w:val="24"/>
          <w:szCs w:val="24"/>
        </w:rPr>
        <w:t>:</w:t>
      </w:r>
    </w:p>
    <w:p w:rsidR="00AC5B6D" w:rsidRPr="00D6231E" w:rsidRDefault="00AC5B6D" w:rsidP="00AC5B6D">
      <w:pPr>
        <w:widowControl w:val="0"/>
        <w:numPr>
          <w:ilvl w:val="0"/>
          <w:numId w:val="31"/>
        </w:numPr>
        <w:spacing w:after="0" w:line="240" w:lineRule="auto"/>
        <w:jc w:val="both"/>
        <w:rPr>
          <w:rFonts w:ascii="Times New Roman" w:eastAsia="Calibri" w:hAnsi="Times New Roman" w:cs="Times New Roman"/>
          <w:sz w:val="24"/>
          <w:szCs w:val="24"/>
        </w:rPr>
      </w:pPr>
      <w:r w:rsidRPr="00D6231E">
        <w:rPr>
          <w:rFonts w:ascii="Times New Roman" w:eastAsia="Calibri" w:hAnsi="Times New Roman" w:cs="Times New Roman"/>
          <w:sz w:val="24"/>
          <w:szCs w:val="24"/>
          <w:lang w:val="ro-RO"/>
        </w:rPr>
        <w:t>efectuează cumpărăturile necesare  pentru persoana vârstnică;</w:t>
      </w:r>
    </w:p>
    <w:p w:rsidR="00AC5B6D" w:rsidRPr="00D6231E" w:rsidRDefault="00AC5B6D" w:rsidP="00AC5B6D">
      <w:pPr>
        <w:widowControl w:val="0"/>
        <w:numPr>
          <w:ilvl w:val="0"/>
          <w:numId w:val="31"/>
        </w:numPr>
        <w:spacing w:after="0" w:line="240" w:lineRule="auto"/>
        <w:jc w:val="both"/>
        <w:rPr>
          <w:rFonts w:ascii="Times New Roman" w:eastAsia="Calibri" w:hAnsi="Times New Roman" w:cs="Times New Roman"/>
          <w:sz w:val="24"/>
          <w:szCs w:val="24"/>
        </w:rPr>
      </w:pPr>
      <w:r w:rsidRPr="00D6231E">
        <w:rPr>
          <w:rFonts w:ascii="Times New Roman" w:eastAsia="Calibri" w:hAnsi="Times New Roman" w:cs="Times New Roman"/>
          <w:sz w:val="24"/>
          <w:szCs w:val="24"/>
          <w:lang w:val="ro-RO"/>
        </w:rPr>
        <w:t>efectuează plata facturilor și a obligațiilor curente ale persoanei vârstnice;</w:t>
      </w:r>
    </w:p>
    <w:p w:rsidR="00AC5B6D" w:rsidRPr="00D6231E" w:rsidRDefault="00AC5B6D" w:rsidP="00AC5B6D">
      <w:pPr>
        <w:widowControl w:val="0"/>
        <w:numPr>
          <w:ilvl w:val="0"/>
          <w:numId w:val="31"/>
        </w:numPr>
        <w:spacing w:after="0" w:line="240" w:lineRule="auto"/>
        <w:jc w:val="both"/>
        <w:rPr>
          <w:rFonts w:ascii="Times New Roman" w:eastAsia="Calibri" w:hAnsi="Times New Roman" w:cs="Times New Roman"/>
          <w:sz w:val="24"/>
          <w:szCs w:val="24"/>
        </w:rPr>
      </w:pPr>
      <w:r w:rsidRPr="00D6231E">
        <w:rPr>
          <w:rFonts w:ascii="Times New Roman" w:eastAsia="Calibri" w:hAnsi="Times New Roman" w:cs="Times New Roman"/>
          <w:sz w:val="24"/>
          <w:szCs w:val="24"/>
        </w:rPr>
        <w:t>respectă şi aplică corect prescripţiile medicale;</w:t>
      </w:r>
    </w:p>
    <w:p w:rsidR="00AC5B6D" w:rsidRPr="00D6231E" w:rsidRDefault="00AC5B6D" w:rsidP="00AC5B6D">
      <w:pPr>
        <w:widowControl w:val="0"/>
        <w:numPr>
          <w:ilvl w:val="0"/>
          <w:numId w:val="31"/>
        </w:numPr>
        <w:spacing w:after="0" w:line="240" w:lineRule="auto"/>
        <w:jc w:val="both"/>
        <w:rPr>
          <w:rFonts w:ascii="Times New Roman" w:eastAsia="Calibri" w:hAnsi="Times New Roman" w:cs="Times New Roman"/>
          <w:sz w:val="24"/>
          <w:szCs w:val="24"/>
        </w:rPr>
      </w:pPr>
      <w:r w:rsidRPr="00D6231E">
        <w:rPr>
          <w:rFonts w:ascii="Times New Roman" w:eastAsia="Calibri" w:hAnsi="Times New Roman" w:cs="Times New Roman"/>
          <w:sz w:val="24"/>
          <w:szCs w:val="24"/>
        </w:rPr>
        <w:t>asistă personalul medical la ef</w:t>
      </w:r>
      <w:r w:rsidRPr="00D6231E">
        <w:rPr>
          <w:rFonts w:ascii="Times New Roman" w:eastAsia="Calibri" w:hAnsi="Times New Roman" w:cs="Times New Roman"/>
          <w:sz w:val="24"/>
          <w:szCs w:val="24"/>
          <w:lang w:val="ro-RO"/>
        </w:rPr>
        <w:t>e</w:t>
      </w:r>
      <w:r w:rsidRPr="00D6231E">
        <w:rPr>
          <w:rFonts w:ascii="Times New Roman" w:eastAsia="Calibri" w:hAnsi="Times New Roman" w:cs="Times New Roman"/>
          <w:sz w:val="24"/>
          <w:szCs w:val="24"/>
        </w:rPr>
        <w:t>ctuarea curelor terapeutice;</w:t>
      </w:r>
    </w:p>
    <w:p w:rsidR="00AC5B6D" w:rsidRPr="00D6231E" w:rsidRDefault="00030421" w:rsidP="00AC5B6D">
      <w:pPr>
        <w:widowControl w:val="0"/>
        <w:numPr>
          <w:ilvl w:val="0"/>
          <w:numId w:val="31"/>
        </w:numPr>
        <w:spacing w:after="0" w:line="240" w:lineRule="auto"/>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întocmește fișele socio-medicale anuale ale beneficiarilor</w:t>
      </w:r>
      <w:r w:rsidR="00AC5B6D" w:rsidRPr="00D6231E">
        <w:rPr>
          <w:rFonts w:ascii="Times New Roman" w:eastAsia="Calibri" w:hAnsi="Times New Roman" w:cs="Times New Roman"/>
          <w:sz w:val="24"/>
          <w:szCs w:val="24"/>
          <w:lang w:val="ro-RO"/>
        </w:rPr>
        <w:t xml:space="preserve">;  </w:t>
      </w:r>
    </w:p>
    <w:p w:rsidR="00AC5B6D" w:rsidRPr="00D6231E" w:rsidRDefault="00AC5B6D" w:rsidP="00AC5B6D">
      <w:pPr>
        <w:widowControl w:val="0"/>
        <w:numPr>
          <w:ilvl w:val="0"/>
          <w:numId w:val="31"/>
        </w:numPr>
        <w:spacing w:after="0" w:line="240" w:lineRule="auto"/>
        <w:ind w:right="-72"/>
        <w:contextualSpacing/>
        <w:jc w:val="both"/>
        <w:rPr>
          <w:rFonts w:ascii="Times New Roman" w:eastAsia="Times New Roman" w:hAnsi="Times New Roman" w:cs="Times New Roman"/>
          <w:kern w:val="2"/>
          <w:sz w:val="24"/>
          <w:szCs w:val="24"/>
          <w:lang w:eastAsia="zh-CN"/>
        </w:rPr>
      </w:pPr>
      <w:r w:rsidRPr="00D6231E">
        <w:rPr>
          <w:rFonts w:ascii="Times New Roman" w:eastAsia="Times New Roman" w:hAnsi="Times New Roman" w:cs="Times New Roman"/>
          <w:kern w:val="2"/>
          <w:sz w:val="24"/>
          <w:szCs w:val="24"/>
          <w:lang w:eastAsia="zh-CN"/>
        </w:rPr>
        <w:t>indeplineste</w:t>
      </w:r>
      <w:r w:rsidRPr="00D6231E">
        <w:rPr>
          <w:rFonts w:ascii="Times New Roman" w:eastAsia="Times New Roman" w:hAnsi="Times New Roman" w:cs="Times New Roman"/>
          <w:kern w:val="2"/>
          <w:sz w:val="24"/>
          <w:szCs w:val="24"/>
          <w:lang w:val="ro-RO" w:eastAsia="zh-CN"/>
        </w:rPr>
        <w:t xml:space="preserve"> și alte sarcini trasate de conducerea instituției, pe linie ierarhică, în limita competențelor profesionale pe care le are.</w:t>
      </w:r>
    </w:p>
    <w:p w:rsidR="00D056C5" w:rsidRPr="00B330B9" w:rsidRDefault="00D056C5" w:rsidP="00D056C5">
      <w:pPr>
        <w:pStyle w:val="ListParagraph"/>
        <w:ind w:left="780"/>
        <w:rPr>
          <w:rFonts w:ascii="Times New Roman" w:eastAsia="Times New Roman" w:hAnsi="Times New Roman" w:cs="Times New Roman"/>
          <w:color w:val="000000"/>
          <w:sz w:val="24"/>
          <w:szCs w:val="24"/>
        </w:rPr>
      </w:pP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E270CC" w:rsidRPr="0045432F" w:rsidRDefault="00E270CC" w:rsidP="003740FA">
      <w:pPr>
        <w:suppressAutoHyphens/>
        <w:spacing w:after="0" w:line="240" w:lineRule="auto"/>
        <w:ind w:right="49"/>
        <w:jc w:val="both"/>
        <w:rPr>
          <w:rStyle w:val="slitbdy"/>
          <w:rFonts w:ascii="Times New Roman" w:hAnsi="Times New Roman" w:cs="Times New Roman"/>
          <w:color w:val="000000"/>
          <w:sz w:val="24"/>
          <w:szCs w:val="24"/>
        </w:rPr>
      </w:pPr>
      <w:r>
        <w:rPr>
          <w:rStyle w:val="slitbdy"/>
          <w:rFonts w:ascii="Times New Roman" w:hAnsi="Times New Roman" w:cs="Times New Roman"/>
          <w:color w:val="000000"/>
          <w:sz w:val="24"/>
          <w:szCs w:val="24"/>
        </w:rPr>
        <w:t>h) raport de evaluare eliberat în condițiile, din care să reiasă că este aptă din punct de vedere psihologic să asigure activitatea de îngrijire personală a persoanei vârstnice dependente;</w:t>
      </w:r>
    </w:p>
    <w:p w:rsidR="00731EAD" w:rsidRDefault="00E270CC" w:rsidP="003740FA">
      <w:pPr>
        <w:suppressAutoHyphens/>
        <w:spacing w:after="0" w:line="240" w:lineRule="auto"/>
        <w:ind w:right="49"/>
        <w:jc w:val="both"/>
        <w:rPr>
          <w:rStyle w:val="slitbdy"/>
          <w:rFonts w:ascii="Times New Roman" w:hAnsi="Times New Roman" w:cs="Times New Roman"/>
          <w:color w:val="000000"/>
          <w:sz w:val="24"/>
          <w:szCs w:val="24"/>
        </w:rPr>
      </w:pPr>
      <w:r>
        <w:rPr>
          <w:rStyle w:val="slitttl"/>
          <w:rFonts w:ascii="Times New Roman" w:hAnsi="Times New Roman" w:cs="Times New Roman"/>
          <w:color w:val="000000"/>
          <w:sz w:val="24"/>
          <w:szCs w:val="24"/>
        </w:rPr>
        <w:t>i</w:t>
      </w:r>
      <w:r w:rsidR="003740FA" w:rsidRPr="0045432F">
        <w:rPr>
          <w:rStyle w:val="slitttl"/>
          <w:rFonts w:ascii="Times New Roman" w:hAnsi="Times New Roman" w:cs="Times New Roman"/>
          <w:color w:val="000000"/>
          <w:sz w:val="24"/>
          <w:szCs w:val="24"/>
        </w:rPr>
        <w:t>)</w:t>
      </w:r>
      <w:r w:rsidR="003740FA" w:rsidRPr="0045432F">
        <w:rPr>
          <w:rStyle w:val="slit"/>
          <w:rFonts w:ascii="Times New Roman" w:hAnsi="Times New Roman" w:cs="Times New Roman"/>
          <w:color w:val="000000"/>
          <w:sz w:val="24"/>
          <w:szCs w:val="24"/>
        </w:rPr>
        <w:t xml:space="preserve"> </w:t>
      </w:r>
      <w:r w:rsidR="003740FA"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0" w:history="1">
        <w:r w:rsidR="003740FA" w:rsidRPr="00500505">
          <w:rPr>
            <w:rStyle w:val="Hyperlink"/>
            <w:rFonts w:ascii="Times New Roman" w:hAnsi="Times New Roman" w:cs="Times New Roman"/>
            <w:color w:val="auto"/>
            <w:sz w:val="24"/>
            <w:szCs w:val="24"/>
            <w:u w:val="none"/>
          </w:rPr>
          <w:t>art. 1 alin. (2) din Legea nr. 118/2019</w:t>
        </w:r>
      </w:hyperlink>
      <w:r w:rsidR="003740FA" w:rsidRPr="00500505">
        <w:rPr>
          <w:rStyle w:val="slitbdy"/>
          <w:rFonts w:ascii="Times New Roman" w:hAnsi="Times New Roman" w:cs="Times New Roman"/>
          <w:sz w:val="24"/>
          <w:szCs w:val="24"/>
        </w:rPr>
        <w:t xml:space="preserve"> </w:t>
      </w:r>
      <w:r w:rsidR="003740FA"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1" w:history="1">
        <w:r w:rsidR="003740FA" w:rsidRPr="00500505">
          <w:rPr>
            <w:rStyle w:val="Hyperlink"/>
            <w:rFonts w:ascii="Times New Roman" w:hAnsi="Times New Roman" w:cs="Times New Roman"/>
            <w:color w:val="auto"/>
            <w:sz w:val="24"/>
            <w:szCs w:val="24"/>
            <w:u w:val="none"/>
          </w:rPr>
          <w:t>Legii nr. 76/2008</w:t>
        </w:r>
      </w:hyperlink>
      <w:r w:rsidR="003740FA" w:rsidRPr="0045432F">
        <w:rPr>
          <w:rStyle w:val="slitbdy"/>
          <w:rFonts w:ascii="Times New Roman" w:hAnsi="Times New Roman" w:cs="Times New Roman"/>
          <w:color w:val="000000"/>
          <w:sz w:val="24"/>
          <w:szCs w:val="24"/>
        </w:rPr>
        <w:t xml:space="preserve"> privind organizarea și funcționarea Sistemului Național de Date Genetice </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40FA" w:rsidRDefault="00E270CC" w:rsidP="003740FA">
      <w:pPr>
        <w:suppressAutoHyphens/>
        <w:spacing w:after="0" w:line="240" w:lineRule="auto"/>
        <w:ind w:right="49"/>
        <w:jc w:val="both"/>
        <w:rPr>
          <w:rStyle w:val="slitbdy"/>
          <w:rFonts w:ascii="Times New Roman" w:hAnsi="Times New Roman" w:cs="Times New Roman"/>
          <w:color w:val="000000"/>
          <w:sz w:val="24"/>
          <w:szCs w:val="24"/>
        </w:rPr>
      </w:pPr>
      <w:r>
        <w:rPr>
          <w:rStyle w:val="slitttl"/>
          <w:rFonts w:ascii="Times New Roman" w:hAnsi="Times New Roman" w:cs="Times New Roman"/>
          <w:color w:val="000000"/>
          <w:sz w:val="24"/>
          <w:szCs w:val="24"/>
        </w:rPr>
        <w:t>j</w:t>
      </w:r>
      <w:r w:rsidR="003740FA" w:rsidRPr="0045432F">
        <w:rPr>
          <w:rStyle w:val="slitttl"/>
          <w:rFonts w:ascii="Times New Roman" w:hAnsi="Times New Roman" w:cs="Times New Roman"/>
          <w:color w:val="000000"/>
          <w:sz w:val="24"/>
          <w:szCs w:val="24"/>
        </w:rPr>
        <w:t>)</w:t>
      </w:r>
      <w:r w:rsidR="003740FA" w:rsidRPr="0045432F">
        <w:rPr>
          <w:rStyle w:val="slit"/>
          <w:rFonts w:ascii="Times New Roman" w:hAnsi="Times New Roman" w:cs="Times New Roman"/>
          <w:color w:val="000000"/>
          <w:sz w:val="24"/>
          <w:szCs w:val="24"/>
        </w:rPr>
        <w:t xml:space="preserve"> </w:t>
      </w:r>
      <w:r w:rsidR="003740FA" w:rsidRPr="0045432F">
        <w:rPr>
          <w:rStyle w:val="slitbdy"/>
          <w:rFonts w:ascii="Times New Roman" w:hAnsi="Times New Roman" w:cs="Times New Roman"/>
          <w:color w:val="000000"/>
          <w:sz w:val="24"/>
          <w:szCs w:val="24"/>
        </w:rPr>
        <w:t>curriculum vitae, model comun European;</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030421">
        <w:rPr>
          <w:rFonts w:ascii="Times New Roman" w:eastAsia="Times New Roman" w:hAnsi="Times New Roman" w:cs="Times New Roman"/>
          <w:sz w:val="24"/>
          <w:szCs w:val="24"/>
          <w:lang w:val="ro-RO" w:eastAsia="en-GB"/>
        </w:rPr>
        <w:t>19</w:t>
      </w:r>
      <w:r w:rsidR="006E4BB5">
        <w:rPr>
          <w:rFonts w:ascii="Times New Roman" w:eastAsia="Times New Roman" w:hAnsi="Times New Roman" w:cs="Times New Roman"/>
          <w:sz w:val="24"/>
          <w:szCs w:val="24"/>
          <w:lang w:val="ro-RO" w:eastAsia="en-GB"/>
        </w:rPr>
        <w:t>.</w:t>
      </w:r>
      <w:r w:rsidR="00030421">
        <w:rPr>
          <w:rFonts w:ascii="Times New Roman" w:eastAsia="Times New Roman" w:hAnsi="Times New Roman" w:cs="Times New Roman"/>
          <w:sz w:val="24"/>
          <w:szCs w:val="24"/>
          <w:lang w:val="ro-RO" w:eastAsia="en-GB"/>
        </w:rPr>
        <w:t>06</w:t>
      </w:r>
      <w:r w:rsidR="004A6AF9" w:rsidRPr="00FC76B1">
        <w:rPr>
          <w:rFonts w:ascii="Times New Roman" w:eastAsia="Times New Roman" w:hAnsi="Times New Roman" w:cs="Times New Roman"/>
          <w:sz w:val="24"/>
          <w:szCs w:val="24"/>
          <w:lang w:val="ro-RO" w:eastAsia="en-GB"/>
        </w:rPr>
        <w:t>.202</w:t>
      </w:r>
      <w:r w:rsidR="00030421">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030421">
        <w:rPr>
          <w:rFonts w:ascii="Times New Roman" w:eastAsia="Times New Roman" w:hAnsi="Times New Roman" w:cs="Times New Roman"/>
          <w:sz w:val="24"/>
          <w:szCs w:val="24"/>
          <w:lang w:val="ro-RO" w:eastAsia="en-GB"/>
        </w:rPr>
        <w:t>4.0</w:t>
      </w:r>
      <w:r w:rsidR="00C46DBD" w:rsidRPr="00FC76B1">
        <w:rPr>
          <w:rFonts w:ascii="Times New Roman" w:eastAsia="Times New Roman" w:hAnsi="Times New Roman" w:cs="Times New Roman"/>
          <w:sz w:val="24"/>
          <w:szCs w:val="24"/>
          <w:lang w:val="ro-RO" w:eastAsia="en-GB"/>
        </w:rPr>
        <w:t>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903008" w:rsidRDefault="00903008"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bookmarkStart w:id="0" w:name="_GoBack"/>
      <w:bookmarkEnd w:id="0"/>
    </w:p>
    <w:p w:rsidR="00DD44F3" w:rsidRDefault="006F68CB" w:rsidP="00DD44F3">
      <w:pPr>
        <w:widowControl w:val="0"/>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 xml:space="preserve">VI. </w:t>
      </w:r>
      <w:r w:rsidR="00DD44F3">
        <w:rPr>
          <w:rFonts w:ascii="Times New Roman" w:eastAsia="Times New Roman" w:hAnsi="Times New Roman" w:cs="Times New Roman"/>
          <w:b/>
          <w:color w:val="000000"/>
          <w:sz w:val="24"/>
          <w:szCs w:val="24"/>
          <w:lang w:val="ro-RO"/>
        </w:rPr>
        <w:t>Bibliografie</w:t>
      </w:r>
      <w:r w:rsidR="007804A1">
        <w:rPr>
          <w:rFonts w:ascii="Times New Roman" w:eastAsia="Times New Roman" w:hAnsi="Times New Roman" w:cs="Times New Roman"/>
          <w:b/>
          <w:color w:val="000000"/>
          <w:sz w:val="24"/>
          <w:szCs w:val="24"/>
          <w:lang w:val="ro-RO"/>
        </w:rPr>
        <w:t xml:space="preserve"> și tematică</w:t>
      </w:r>
    </w:p>
    <w:p w:rsidR="00E270CC" w:rsidRDefault="00E270CC"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Legea nr. 17/2000 privind asistența socială a persoanelor vârstnice, republicată, actualizată</w:t>
      </w:r>
      <w:r w:rsidR="00D14AFD">
        <w:rPr>
          <w:rFonts w:ascii="Times New Roman" w:eastAsia="SimSun" w:hAnsi="Times New Roman" w:cs="Times New Roman"/>
          <w:color w:val="000000"/>
          <w:kern w:val="2"/>
          <w:sz w:val="24"/>
          <w:szCs w:val="24"/>
          <w:lang w:val="it-IT" w:eastAsia="zh-CN"/>
        </w:rPr>
        <w:t xml:space="preserve"> - integral</w:t>
      </w:r>
      <w:r>
        <w:rPr>
          <w:rFonts w:ascii="Times New Roman" w:eastAsia="SimSun" w:hAnsi="Times New Roman" w:cs="Times New Roman"/>
          <w:color w:val="000000"/>
          <w:kern w:val="2"/>
          <w:sz w:val="24"/>
          <w:szCs w:val="24"/>
          <w:lang w:val="it-IT" w:eastAsia="zh-CN"/>
        </w:rPr>
        <w:t>;</w:t>
      </w:r>
    </w:p>
    <w:p w:rsidR="00DD44F3" w:rsidRPr="002F771A" w:rsidRDefault="00E270CC"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Legea nr. 292/2011 a asistenței sociale, cu modificările și completările ulterioare</w:t>
      </w:r>
      <w:r w:rsidR="00D14AFD">
        <w:rPr>
          <w:rFonts w:ascii="Times New Roman" w:eastAsia="SimSun" w:hAnsi="Times New Roman" w:cs="Times New Roman"/>
          <w:color w:val="000000"/>
          <w:kern w:val="2"/>
          <w:sz w:val="24"/>
          <w:szCs w:val="24"/>
          <w:lang w:val="it-IT" w:eastAsia="zh-CN"/>
        </w:rPr>
        <w:t xml:space="preserve"> – cap IV, secțiunea a 4-a</w:t>
      </w:r>
      <w:r w:rsidR="00B330B9">
        <w:rPr>
          <w:rFonts w:ascii="Times New Roman" w:eastAsia="SimSun" w:hAnsi="Times New Roman" w:cs="Times New Roman"/>
          <w:color w:val="000000"/>
          <w:kern w:val="2"/>
          <w:sz w:val="24"/>
          <w:szCs w:val="24"/>
          <w:lang w:val="it-IT" w:eastAsia="zh-CN"/>
        </w:rPr>
        <w:t>;</w:t>
      </w:r>
    </w:p>
    <w:p w:rsidR="007804A1" w:rsidRPr="007E24CF" w:rsidRDefault="00E270CC" w:rsidP="00E270CC">
      <w:pPr>
        <w:pStyle w:val="ListParagraph"/>
        <w:numPr>
          <w:ilvl w:val="0"/>
          <w:numId w:val="25"/>
        </w:numPr>
        <w:tabs>
          <w:tab w:val="left" w:pos="270"/>
        </w:tabs>
        <w:spacing w:after="0" w:line="240" w:lineRule="auto"/>
        <w:jc w:val="both"/>
        <w:rPr>
          <w:rFonts w:ascii="Times New Roman" w:hAnsi="Times New Roman" w:cs="Times New Roman"/>
          <w:sz w:val="24"/>
          <w:szCs w:val="24"/>
        </w:rPr>
      </w:pPr>
      <w:r w:rsidRPr="00E270CC">
        <w:rPr>
          <w:rFonts w:ascii="Times New Roman" w:eastAsia="SimSun" w:hAnsi="Times New Roman" w:cs="Times New Roman"/>
          <w:color w:val="000000"/>
          <w:kern w:val="2"/>
          <w:sz w:val="24"/>
          <w:szCs w:val="24"/>
          <w:lang w:val="it-IT" w:eastAsia="zh-CN"/>
        </w:rPr>
        <w:t>H.G. nr. 886</w:t>
      </w:r>
      <w:r>
        <w:rPr>
          <w:rFonts w:ascii="Times New Roman" w:eastAsia="SimSun" w:hAnsi="Times New Roman" w:cs="Times New Roman"/>
          <w:color w:val="000000"/>
          <w:kern w:val="2"/>
          <w:sz w:val="24"/>
          <w:szCs w:val="24"/>
          <w:lang w:val="it-IT" w:eastAsia="zh-CN"/>
        </w:rPr>
        <w:t>/2000 privind grila națională de evaluare a nevoilor persoanelor vârstnice, act</w:t>
      </w:r>
      <w:r w:rsidR="007E24CF">
        <w:rPr>
          <w:rFonts w:ascii="Times New Roman" w:eastAsia="SimSun" w:hAnsi="Times New Roman" w:cs="Times New Roman"/>
          <w:color w:val="000000"/>
          <w:kern w:val="2"/>
          <w:sz w:val="24"/>
          <w:szCs w:val="24"/>
          <w:lang w:val="it-IT" w:eastAsia="zh-CN"/>
        </w:rPr>
        <w:t>ualizată</w:t>
      </w:r>
      <w:r w:rsidR="00D14AFD">
        <w:rPr>
          <w:rFonts w:ascii="Times New Roman" w:eastAsia="SimSun" w:hAnsi="Times New Roman" w:cs="Times New Roman"/>
          <w:color w:val="000000"/>
          <w:kern w:val="2"/>
          <w:sz w:val="24"/>
          <w:szCs w:val="24"/>
          <w:lang w:val="it-IT" w:eastAsia="zh-CN"/>
        </w:rPr>
        <w:t xml:space="preserve"> – integral;</w:t>
      </w:r>
    </w:p>
    <w:p w:rsidR="007E24CF" w:rsidRDefault="007E24CF" w:rsidP="007E24CF">
      <w:pPr>
        <w:pStyle w:val="ListParagraph"/>
        <w:widowControl w:val="0"/>
        <w:numPr>
          <w:ilvl w:val="0"/>
          <w:numId w:val="25"/>
        </w:numPr>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OUG nr. 57/ 2019 privind Codul administrativ, cu modificari</w:t>
      </w:r>
      <w:r>
        <w:rPr>
          <w:rFonts w:ascii="Times New Roman" w:eastAsia="SimSun" w:hAnsi="Times New Roman" w:cs="Times New Roman"/>
          <w:color w:val="000000"/>
          <w:kern w:val="2"/>
          <w:sz w:val="24"/>
          <w:szCs w:val="24"/>
          <w:lang w:val="it-IT" w:eastAsia="zh-CN"/>
        </w:rPr>
        <w:t>le si completarile ulterioare:</w:t>
      </w:r>
    </w:p>
    <w:p w:rsidR="007E24CF" w:rsidRPr="007E24CF" w:rsidRDefault="007E24CF" w:rsidP="007E24CF">
      <w:pPr>
        <w:pStyle w:val="ListParagraph"/>
        <w:numPr>
          <w:ilvl w:val="0"/>
          <w:numId w:val="30"/>
        </w:numPr>
        <w:tabs>
          <w:tab w:val="left" w:pos="270"/>
        </w:tabs>
        <w:spacing w:after="0" w:line="240" w:lineRule="auto"/>
        <w:jc w:val="both"/>
        <w:rPr>
          <w:rFonts w:ascii="Times New Roman" w:hAnsi="Times New Roman" w:cs="Times New Roman"/>
          <w:sz w:val="24"/>
          <w:szCs w:val="24"/>
        </w:rPr>
      </w:pPr>
      <w:r w:rsidRPr="007804A1">
        <w:rPr>
          <w:rFonts w:ascii="Times New Roman" w:hAnsi="Times New Roman" w:cs="Times New Roman"/>
          <w:sz w:val="24"/>
          <w:szCs w:val="24"/>
        </w:rPr>
        <w:t xml:space="preserve">Partea a VI-a,Titlul III - </w:t>
      </w:r>
      <w:r w:rsidRPr="007804A1">
        <w:rPr>
          <w:rStyle w:val="sttlden"/>
          <w:rFonts w:ascii="Times New Roman" w:hAnsi="Times New Roman" w:cs="Times New Roman"/>
          <w:color w:val="000000"/>
          <w:sz w:val="24"/>
          <w:szCs w:val="24"/>
        </w:rPr>
        <w:t>Personalul contractual din autoritățile și instituțiile publice</w:t>
      </w:r>
      <w:r w:rsidRPr="007804A1">
        <w:rPr>
          <w:rFonts w:ascii="Times New Roman" w:hAnsi="Times New Roman" w:cs="Times New Roman"/>
          <w:sz w:val="24"/>
          <w:szCs w:val="24"/>
        </w:rPr>
        <w:t>;</w:t>
      </w:r>
    </w:p>
    <w:p w:rsidR="00E270CC" w:rsidRPr="00E270CC" w:rsidRDefault="00E270CC" w:rsidP="00E270CC">
      <w:pPr>
        <w:pStyle w:val="ListParagraph"/>
        <w:tabs>
          <w:tab w:val="left" w:pos="270"/>
        </w:tabs>
        <w:spacing w:after="0" w:line="240" w:lineRule="auto"/>
        <w:ind w:left="1080"/>
        <w:jc w:val="both"/>
        <w:rPr>
          <w:rFonts w:ascii="Times New Roman" w:hAnsi="Times New Roman" w:cs="Times New Roman"/>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A83797" w:rsidRPr="0045432F"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p w:rsidR="007C6699" w:rsidRPr="0045432F" w:rsidRDefault="007C6699" w:rsidP="007C6699">
      <w:pPr>
        <w:suppressAutoHyphens/>
        <w:spacing w:after="0" w:line="240" w:lineRule="auto"/>
        <w:jc w:val="both"/>
        <w:rPr>
          <w:rFonts w:ascii="Times New Roman" w:eastAsia="Times New Roman" w:hAnsi="Times New Roman" w:cs="Times New Roman"/>
          <w:bCs/>
          <w:sz w:val="24"/>
          <w:szCs w:val="24"/>
          <w:lang w:eastAsia="en-GB"/>
        </w:rPr>
      </w:pPr>
      <w:r w:rsidRPr="0045432F">
        <w:rPr>
          <w:rFonts w:ascii="Times New Roman" w:eastAsia="Times New Roman" w:hAnsi="Times New Roman" w:cs="Times New Roman"/>
          <w:bCs/>
          <w:sz w:val="24"/>
          <w:szCs w:val="24"/>
          <w:lang w:eastAsia="en-GB"/>
        </w:rPr>
        <w:t xml:space="preserve"> </w:t>
      </w:r>
      <w:r w:rsidR="00BC25B7" w:rsidRPr="0045432F">
        <w:rPr>
          <w:rFonts w:ascii="Times New Roman" w:eastAsia="Times New Roman" w:hAnsi="Times New Roman" w:cs="Times New Roman"/>
          <w:bCs/>
          <w:sz w:val="24"/>
          <w:szCs w:val="24"/>
          <w:lang w:eastAsia="en-GB"/>
        </w:rPr>
        <w:t xml:space="preserve">                   </w:t>
      </w:r>
      <w:r w:rsidRPr="0045432F">
        <w:rPr>
          <w:rFonts w:ascii="Times New Roman" w:eastAsia="Times New Roman" w:hAnsi="Times New Roman" w:cs="Times New Roman"/>
          <w:bCs/>
          <w:sz w:val="24"/>
          <w:szCs w:val="24"/>
          <w:lang w:eastAsia="en-GB"/>
        </w:rPr>
        <w:t xml:space="preserve"> Director executiv,</w:t>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t xml:space="preserve">        </w:t>
      </w:r>
      <w:r w:rsidR="00AD44BD">
        <w:rPr>
          <w:rFonts w:ascii="Times New Roman" w:eastAsia="Times New Roman" w:hAnsi="Times New Roman" w:cs="Times New Roman"/>
          <w:bCs/>
          <w:sz w:val="24"/>
          <w:szCs w:val="24"/>
          <w:lang w:eastAsia="en-GB"/>
        </w:rPr>
        <w:t xml:space="preserve">        </w:t>
      </w:r>
      <w:r w:rsidR="00E933CF" w:rsidRPr="0045432F">
        <w:rPr>
          <w:rFonts w:ascii="Times New Roman" w:eastAsia="Times New Roman" w:hAnsi="Times New Roman" w:cs="Times New Roman"/>
          <w:bCs/>
          <w:sz w:val="24"/>
          <w:szCs w:val="24"/>
          <w:lang w:eastAsia="en-GB"/>
        </w:rPr>
        <w:t xml:space="preserve"> Sef serviciu Resurse Umane, Juridic,</w:t>
      </w:r>
    </w:p>
    <w:p w:rsidR="000E4214" w:rsidRPr="0045432F" w:rsidRDefault="00FB3C72" w:rsidP="00E933CF">
      <w:pPr>
        <w:suppressAutoHyphens/>
        <w:spacing w:after="0" w:line="240" w:lineRule="auto"/>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                    Cristina Bobonete</w:t>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t xml:space="preserve">                    </w:t>
      </w:r>
      <w:r w:rsidR="00E933CF" w:rsidRPr="0045432F">
        <w:rPr>
          <w:rFonts w:ascii="Times New Roman" w:eastAsia="Times New Roman" w:hAnsi="Times New Roman" w:cs="Times New Roman"/>
          <w:bCs/>
          <w:sz w:val="24"/>
          <w:szCs w:val="24"/>
          <w:lang w:eastAsia="en-GB"/>
        </w:rPr>
        <w:t xml:space="preserve">        Carmen </w:t>
      </w:r>
      <w:r w:rsidR="00AD44BD">
        <w:rPr>
          <w:rFonts w:ascii="Times New Roman" w:eastAsia="Times New Roman" w:hAnsi="Times New Roman" w:cs="Times New Roman"/>
          <w:bCs/>
          <w:sz w:val="24"/>
          <w:szCs w:val="24"/>
          <w:lang w:eastAsia="en-GB"/>
        </w:rPr>
        <w:t xml:space="preserve">Andreea </w:t>
      </w:r>
      <w:r w:rsidR="00E933CF" w:rsidRPr="0045432F">
        <w:rPr>
          <w:rFonts w:ascii="Times New Roman" w:eastAsia="Times New Roman" w:hAnsi="Times New Roman" w:cs="Times New Roman"/>
          <w:bCs/>
          <w:sz w:val="24"/>
          <w:szCs w:val="24"/>
          <w:lang w:eastAsia="en-GB"/>
        </w:rPr>
        <w:t>Erzec</w:t>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r>
      <w:r w:rsidR="00E933CF" w:rsidRPr="0045432F">
        <w:rPr>
          <w:rFonts w:ascii="Times New Roman" w:eastAsia="Times New Roman" w:hAnsi="Times New Roman" w:cs="Times New Roman"/>
          <w:bCs/>
          <w:sz w:val="24"/>
          <w:szCs w:val="24"/>
          <w:lang w:eastAsia="en-GB"/>
        </w:rPr>
        <w:tab/>
        <w:t xml:space="preserve">                 </w:t>
      </w:r>
    </w:p>
    <w:sectPr w:rsidR="000E4214" w:rsidRPr="0045432F"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2E410B"/>
    <w:multiLevelType w:val="hybridMultilevel"/>
    <w:tmpl w:val="29EEEC9C"/>
    <w:lvl w:ilvl="0" w:tplc="94D2BBCE">
      <w:numFmt w:val="bullet"/>
      <w:lvlText w:val="-"/>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EA0B70"/>
    <w:multiLevelType w:val="hybridMultilevel"/>
    <w:tmpl w:val="40B4B7D2"/>
    <w:lvl w:ilvl="0" w:tplc="94D2BBC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D08ED"/>
    <w:multiLevelType w:val="hybridMultilevel"/>
    <w:tmpl w:val="6AE6688C"/>
    <w:lvl w:ilvl="0" w:tplc="1EB45414">
      <w:start w:val="1"/>
      <w:numFmt w:val="upperRoman"/>
      <w:lvlText w:val="%1."/>
      <w:lvlJc w:val="left"/>
      <w:pPr>
        <w:ind w:left="720" w:hanging="72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4AC75A6"/>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6CE352E"/>
    <w:multiLevelType w:val="hybridMultilevel"/>
    <w:tmpl w:val="1EB8FFE2"/>
    <w:lvl w:ilvl="0" w:tplc="F4DAF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430E85"/>
    <w:multiLevelType w:val="multilevel"/>
    <w:tmpl w:val="792AB46A"/>
    <w:lvl w:ilvl="0">
      <w:start w:val="4"/>
      <w:numFmt w:val="bullet"/>
      <w:lvlText w:val="-"/>
      <w:lvlJc w:val="left"/>
      <w:pPr>
        <w:ind w:left="900" w:hanging="360"/>
      </w:pPr>
      <w:rPr>
        <w:rFonts w:ascii="Times New Roman" w:eastAsia="Times New Roman"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6">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EC33A4D"/>
    <w:multiLevelType w:val="hybridMultilevel"/>
    <w:tmpl w:val="DA06A45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nsid w:val="64DA3FC4"/>
    <w:multiLevelType w:val="hybridMultilevel"/>
    <w:tmpl w:val="05B8C8CE"/>
    <w:lvl w:ilvl="0" w:tplc="722A29C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2A30CA"/>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494C7E"/>
    <w:multiLevelType w:val="hybridMultilevel"/>
    <w:tmpl w:val="6512E9EA"/>
    <w:lvl w:ilvl="0" w:tplc="94D2BBCE">
      <w:numFmt w:val="bullet"/>
      <w:lvlText w:val="-"/>
      <w:lvlJc w:val="left"/>
      <w:pPr>
        <w:ind w:left="780" w:hanging="360"/>
      </w:pPr>
      <w:rPr>
        <w:rFonts w:ascii="Times New Roman" w:eastAsiaTheme="minorHAns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num w:numId="1">
    <w:abstractNumId w:val="3"/>
  </w:num>
  <w:num w:numId="2">
    <w:abstractNumId w:val="11"/>
  </w:num>
  <w:num w:numId="3">
    <w:abstractNumId w:val="7"/>
  </w:num>
  <w:num w:numId="4">
    <w:abstractNumId w:val="16"/>
  </w:num>
  <w:num w:numId="5">
    <w:abstractNumId w:val="1"/>
  </w:num>
  <w:num w:numId="6">
    <w:abstractNumId w:val="4"/>
  </w:num>
  <w:num w:numId="7">
    <w:abstractNumId w:val="22"/>
  </w:num>
  <w:num w:numId="8">
    <w:abstractNumId w:val="10"/>
  </w:num>
  <w:num w:numId="9">
    <w:abstractNumId w:val="29"/>
  </w:num>
  <w:num w:numId="10">
    <w:abstractNumId w:val="28"/>
  </w:num>
  <w:num w:numId="11">
    <w:abstractNumId w:val="24"/>
  </w:num>
  <w:num w:numId="12">
    <w:abstractNumId w:val="0"/>
  </w:num>
  <w:num w:numId="13">
    <w:abstractNumId w:val="19"/>
  </w:num>
  <w:num w:numId="14">
    <w:abstractNumId w:val="26"/>
  </w:num>
  <w:num w:numId="15">
    <w:abstractNumId w:val="6"/>
  </w:num>
  <w:num w:numId="16">
    <w:abstractNumId w:val="13"/>
  </w:num>
  <w:num w:numId="17">
    <w:abstractNumId w:val="5"/>
  </w:num>
  <w:num w:numId="18">
    <w:abstractNumId w:val="17"/>
  </w:num>
  <w:num w:numId="19">
    <w:abstractNumId w:val="20"/>
  </w:num>
  <w:num w:numId="20">
    <w:abstractNumId w:val="18"/>
  </w:num>
  <w:num w:numId="21">
    <w:abstractNumId w:val="27"/>
  </w:num>
  <w:num w:numId="22">
    <w:abstractNumId w:val="2"/>
  </w:num>
  <w:num w:numId="23">
    <w:abstractNumId w:val="14"/>
  </w:num>
  <w:num w:numId="24">
    <w:abstractNumId w:val="9"/>
  </w:num>
  <w:num w:numId="25">
    <w:abstractNumId w:val="12"/>
  </w:num>
  <w:num w:numId="26">
    <w:abstractNumId w:val="25"/>
  </w:num>
  <w:num w:numId="27">
    <w:abstractNumId w:val="21"/>
  </w:num>
  <w:num w:numId="28">
    <w:abstractNumId w:val="23"/>
  </w:num>
  <w:num w:numId="29">
    <w:abstractNumId w:val="30"/>
  </w:num>
  <w:num w:numId="30">
    <w:abstractNumId w:val="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30421"/>
    <w:rsid w:val="00043BE8"/>
    <w:rsid w:val="000539CF"/>
    <w:rsid w:val="000D1CF4"/>
    <w:rsid w:val="000E4214"/>
    <w:rsid w:val="00117856"/>
    <w:rsid w:val="0015107A"/>
    <w:rsid w:val="001E4AC6"/>
    <w:rsid w:val="00204FF2"/>
    <w:rsid w:val="00215766"/>
    <w:rsid w:val="002228B1"/>
    <w:rsid w:val="00237CEF"/>
    <w:rsid w:val="002B240C"/>
    <w:rsid w:val="00341794"/>
    <w:rsid w:val="003423ED"/>
    <w:rsid w:val="00343EB0"/>
    <w:rsid w:val="0036544A"/>
    <w:rsid w:val="003740FA"/>
    <w:rsid w:val="003C4645"/>
    <w:rsid w:val="00441864"/>
    <w:rsid w:val="0045432F"/>
    <w:rsid w:val="00461568"/>
    <w:rsid w:val="00480C86"/>
    <w:rsid w:val="00481D1D"/>
    <w:rsid w:val="00482687"/>
    <w:rsid w:val="00492574"/>
    <w:rsid w:val="004A6AF9"/>
    <w:rsid w:val="00500505"/>
    <w:rsid w:val="00501A3E"/>
    <w:rsid w:val="00512F76"/>
    <w:rsid w:val="005407ED"/>
    <w:rsid w:val="005A3413"/>
    <w:rsid w:val="005A3696"/>
    <w:rsid w:val="005D2C43"/>
    <w:rsid w:val="0064573B"/>
    <w:rsid w:val="00647C25"/>
    <w:rsid w:val="0065653A"/>
    <w:rsid w:val="006D7488"/>
    <w:rsid w:val="006E4BB5"/>
    <w:rsid w:val="006F68CB"/>
    <w:rsid w:val="00731EAD"/>
    <w:rsid w:val="007337C2"/>
    <w:rsid w:val="007804A1"/>
    <w:rsid w:val="007C6699"/>
    <w:rsid w:val="007E24CF"/>
    <w:rsid w:val="00886997"/>
    <w:rsid w:val="008947D3"/>
    <w:rsid w:val="008B0FE8"/>
    <w:rsid w:val="00903008"/>
    <w:rsid w:val="00960245"/>
    <w:rsid w:val="00971590"/>
    <w:rsid w:val="00A7594F"/>
    <w:rsid w:val="00A83797"/>
    <w:rsid w:val="00A94757"/>
    <w:rsid w:val="00AC5B6D"/>
    <w:rsid w:val="00AD44BD"/>
    <w:rsid w:val="00AE3C0F"/>
    <w:rsid w:val="00B1202E"/>
    <w:rsid w:val="00B330B9"/>
    <w:rsid w:val="00B83777"/>
    <w:rsid w:val="00BB157D"/>
    <w:rsid w:val="00BC25B7"/>
    <w:rsid w:val="00C02F7E"/>
    <w:rsid w:val="00C22E75"/>
    <w:rsid w:val="00C46DBD"/>
    <w:rsid w:val="00C46F05"/>
    <w:rsid w:val="00C677E1"/>
    <w:rsid w:val="00D056C5"/>
    <w:rsid w:val="00D14AFD"/>
    <w:rsid w:val="00D53D87"/>
    <w:rsid w:val="00D909FC"/>
    <w:rsid w:val="00DD44F3"/>
    <w:rsid w:val="00DE7006"/>
    <w:rsid w:val="00E270CC"/>
    <w:rsid w:val="00E34C50"/>
    <w:rsid w:val="00E933CF"/>
    <w:rsid w:val="00E95B14"/>
    <w:rsid w:val="00EA4E5D"/>
    <w:rsid w:val="00F04E1C"/>
    <w:rsid w:val="00F525AE"/>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823</TotalTime>
  <Pages>3</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90</cp:revision>
  <cp:lastPrinted>2024-11-29T10:50:00Z</cp:lastPrinted>
  <dcterms:created xsi:type="dcterms:W3CDTF">2020-02-17T11:58:00Z</dcterms:created>
  <dcterms:modified xsi:type="dcterms:W3CDTF">2026-06-02T08:55:00Z</dcterms:modified>
</cp:coreProperties>
</file>