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90" w:rsidRPr="00173890" w:rsidRDefault="00173890" w:rsidP="00173890">
      <w:pPr>
        <w:suppressAutoHyphens/>
        <w:spacing w:after="0" w:line="240" w:lineRule="auto"/>
        <w:jc w:val="center"/>
        <w:rPr>
          <w:rFonts w:ascii="Garamond" w:eastAsia="Times New Roman" w:hAnsi="Garamond" w:cs="Tahoma"/>
          <w:b/>
          <w:sz w:val="24"/>
          <w:szCs w:val="24"/>
          <w:lang w:val="ro-RO" w:eastAsia="ar-SA"/>
        </w:rPr>
      </w:pPr>
      <w:r w:rsidRPr="00173890">
        <w:rPr>
          <w:rFonts w:ascii="Garamond" w:eastAsia="Times New Roman" w:hAnsi="Garamond" w:cs="Tahoma"/>
          <w:b/>
          <w:sz w:val="24"/>
          <w:szCs w:val="24"/>
          <w:lang w:val="it-IT" w:eastAsia="ar-SA"/>
        </w:rPr>
        <w:t xml:space="preserve">                 ROMÂNIA</w:t>
      </w:r>
    </w:p>
    <w:p w:rsidR="00173890" w:rsidRPr="00173890" w:rsidRDefault="00173890" w:rsidP="00173890">
      <w:pPr>
        <w:suppressAutoHyphens/>
        <w:spacing w:after="0" w:line="240" w:lineRule="auto"/>
        <w:ind w:left="720" w:firstLine="720"/>
        <w:jc w:val="center"/>
        <w:rPr>
          <w:rFonts w:ascii="Garamond" w:eastAsia="Times New Roman" w:hAnsi="Garamond" w:cs="Tahoma"/>
          <w:sz w:val="24"/>
          <w:szCs w:val="24"/>
          <w:lang w:val="it-IT" w:eastAsia="ar-SA"/>
        </w:rPr>
      </w:pPr>
      <w:r w:rsidRPr="00173890">
        <w:rPr>
          <w:rFonts w:ascii="Garamond" w:eastAsia="Times New Roman" w:hAnsi="Garamond" w:cs="Tahoma"/>
          <w:sz w:val="24"/>
          <w:szCs w:val="24"/>
          <w:lang w:val="it-IT" w:eastAsia="ar-SA"/>
        </w:rPr>
        <w:t>CONSILIUL LOCAL ALEXANDRIA</w:t>
      </w:r>
    </w:p>
    <w:p w:rsidR="00173890" w:rsidRPr="00173890" w:rsidRDefault="00173890" w:rsidP="00173890">
      <w:pPr>
        <w:suppressAutoHyphens/>
        <w:spacing w:after="0" w:line="240" w:lineRule="auto"/>
        <w:ind w:left="720" w:firstLine="720"/>
        <w:jc w:val="center"/>
        <w:rPr>
          <w:rFonts w:ascii="Garamond" w:eastAsia="Times New Roman" w:hAnsi="Garamond" w:cs="Tahoma"/>
          <w:b/>
          <w:sz w:val="24"/>
          <w:szCs w:val="24"/>
          <w:lang w:val="ro-RO" w:eastAsia="ar-SA"/>
        </w:rPr>
      </w:pPr>
      <w:r w:rsidRPr="00173890">
        <w:rPr>
          <w:rFonts w:ascii="Garamond" w:eastAsia="Times New Roman" w:hAnsi="Garamond" w:cs="Tahoma"/>
          <w:b/>
          <w:sz w:val="24"/>
          <w:szCs w:val="24"/>
          <w:lang w:val="it-IT" w:eastAsia="ar-SA"/>
        </w:rPr>
        <w:t>DIRECŢIA DE ASISTENŢĂ SOCIALĂ ALEXANDRIA</w:t>
      </w:r>
    </w:p>
    <w:p w:rsidR="00173890" w:rsidRPr="00173890" w:rsidRDefault="00173890" w:rsidP="00173890">
      <w:pPr>
        <w:suppressAutoHyphens/>
        <w:spacing w:after="0" w:line="240" w:lineRule="auto"/>
        <w:ind w:left="720" w:firstLine="720"/>
        <w:jc w:val="center"/>
        <w:rPr>
          <w:rFonts w:ascii="Garamond" w:eastAsia="Times New Roman" w:hAnsi="Garamond" w:cs="Tahoma"/>
          <w:b/>
          <w:bCs/>
          <w:sz w:val="24"/>
          <w:szCs w:val="24"/>
          <w:lang w:val="it-IT" w:eastAsia="ar-SA"/>
        </w:rPr>
      </w:pPr>
      <w:r w:rsidRPr="00173890">
        <w:rPr>
          <w:rFonts w:ascii="Garamond" w:eastAsia="Times New Roman" w:hAnsi="Garamond" w:cs="Tahoma"/>
          <w:sz w:val="24"/>
          <w:szCs w:val="24"/>
          <w:lang w:val="it-IT" w:eastAsia="ar-SA"/>
        </w:rPr>
        <w:t>Str. Dunarii nr. 139, Alexandria</w:t>
      </w:r>
    </w:p>
    <w:p w:rsidR="00173890" w:rsidRPr="00173890" w:rsidRDefault="00173890" w:rsidP="00173890">
      <w:pPr>
        <w:suppressAutoHyphens/>
        <w:spacing w:after="0" w:line="240" w:lineRule="auto"/>
        <w:ind w:left="720" w:hanging="720"/>
        <w:rPr>
          <w:rFonts w:ascii="Garamond" w:eastAsia="Times New Roman" w:hAnsi="Garamond" w:cs="Tahoma"/>
          <w:sz w:val="24"/>
          <w:szCs w:val="24"/>
          <w:lang w:val="fr-FR" w:eastAsia="ar-SA"/>
        </w:rPr>
      </w:pPr>
      <w:r w:rsidRPr="00173890">
        <w:rPr>
          <w:rFonts w:ascii="Garamond" w:eastAsia="Times New Roman" w:hAnsi="Garamond" w:cs="Tahoma"/>
          <w:noProof/>
          <w:sz w:val="24"/>
          <w:szCs w:val="24"/>
        </w:rPr>
        <w:drawing>
          <wp:inline distT="0" distB="0" distL="0" distR="0" wp14:anchorId="29BD8E4B" wp14:editId="68089122">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723" cy="752962"/>
                    </a:xfrm>
                    <a:prstGeom prst="rect">
                      <a:avLst/>
                    </a:prstGeom>
                  </pic:spPr>
                </pic:pic>
              </a:graphicData>
            </a:graphic>
          </wp:inline>
        </w:drawing>
      </w:r>
      <w:r w:rsidRPr="00173890">
        <w:rPr>
          <w:rFonts w:ascii="Garamond" w:eastAsia="Times New Roman" w:hAnsi="Garamond" w:cs="Tahoma"/>
          <w:sz w:val="24"/>
          <w:szCs w:val="24"/>
          <w:lang w:val="fr-FR" w:eastAsia="ar-SA"/>
        </w:rPr>
        <w:t>Tel / Fax: 0347</w:t>
      </w:r>
      <w:r w:rsidR="00415C87">
        <w:rPr>
          <w:rFonts w:ascii="Garamond" w:eastAsia="Times New Roman" w:hAnsi="Garamond" w:cs="Tahoma"/>
          <w:sz w:val="24"/>
          <w:szCs w:val="24"/>
          <w:lang w:val="fr-FR" w:eastAsia="ar-SA"/>
        </w:rPr>
        <w:t xml:space="preserve"> </w:t>
      </w:r>
      <w:r w:rsidRPr="00173890">
        <w:rPr>
          <w:rFonts w:ascii="Garamond" w:eastAsia="Times New Roman" w:hAnsi="Garamond" w:cs="Tahoma"/>
          <w:sz w:val="24"/>
          <w:szCs w:val="24"/>
          <w:lang w:val="fr-FR" w:eastAsia="ar-SA"/>
        </w:rPr>
        <w:t>501551</w:t>
      </w:r>
    </w:p>
    <w:p w:rsidR="00173890" w:rsidRPr="00173890" w:rsidRDefault="00173890" w:rsidP="00173890">
      <w:pPr>
        <w:suppressAutoHyphens/>
        <w:spacing w:after="0" w:line="240" w:lineRule="auto"/>
        <w:ind w:left="720" w:firstLine="720"/>
        <w:rPr>
          <w:rFonts w:ascii="Garamond" w:eastAsia="Times New Roman" w:hAnsi="Garamond" w:cs="Tahoma"/>
          <w:sz w:val="24"/>
          <w:szCs w:val="24"/>
          <w:lang w:eastAsia="ar-SA"/>
        </w:rPr>
      </w:pPr>
      <w:r w:rsidRPr="00173890">
        <w:rPr>
          <w:rFonts w:ascii="Garamond" w:eastAsia="Times New Roman" w:hAnsi="Garamond" w:cs="Tahoma"/>
          <w:sz w:val="24"/>
          <w:szCs w:val="24"/>
          <w:lang w:val="fr-FR" w:eastAsia="ar-SA"/>
        </w:rPr>
        <w:t>E-mail : admin@dgasalexandria.ro</w:t>
      </w:r>
    </w:p>
    <w:p w:rsidR="00173890" w:rsidRPr="00173890" w:rsidRDefault="00173890" w:rsidP="00173890">
      <w:pPr>
        <w:pBdr>
          <w:bottom w:val="single" w:sz="12" w:space="1" w:color="auto"/>
        </w:pBdr>
        <w:suppressAutoHyphens/>
        <w:autoSpaceDE w:val="0"/>
        <w:spacing w:after="0" w:line="240" w:lineRule="auto"/>
        <w:rPr>
          <w:rFonts w:ascii="Times New Roman" w:eastAsia="Times New Roman" w:hAnsi="Times New Roman" w:cs="Times New Roman"/>
          <w:bCs/>
          <w:sz w:val="24"/>
          <w:szCs w:val="24"/>
          <w:lang w:val="ro-RO" w:eastAsia="en-GB"/>
        </w:rPr>
      </w:pPr>
    </w:p>
    <w:p w:rsidR="00173890" w:rsidRPr="00173890" w:rsidRDefault="00173890" w:rsidP="00173890">
      <w:pPr>
        <w:suppressAutoHyphens/>
        <w:autoSpaceDE w:val="0"/>
        <w:spacing w:after="0" w:line="240" w:lineRule="auto"/>
        <w:rPr>
          <w:rFonts w:ascii="Garamond" w:eastAsia="Times New Roman" w:hAnsi="Garamond" w:cs="Tahoma"/>
          <w:bCs/>
          <w:sz w:val="24"/>
          <w:szCs w:val="24"/>
          <w:lang w:val="ro-RO" w:eastAsia="en-GB"/>
        </w:rPr>
      </w:pPr>
      <w:r w:rsidRPr="00173890">
        <w:rPr>
          <w:rFonts w:ascii="Garamond" w:eastAsia="Times New Roman" w:hAnsi="Garamond" w:cs="Tahoma"/>
          <w:bCs/>
          <w:sz w:val="24"/>
          <w:szCs w:val="24"/>
          <w:lang w:val="ro-RO" w:eastAsia="en-GB"/>
        </w:rPr>
        <w:t xml:space="preserve">Anexa  la  dispozitia 596 din </w:t>
      </w:r>
      <w:r w:rsidR="00E2597E">
        <w:rPr>
          <w:rFonts w:ascii="Garamond" w:eastAsia="Times New Roman" w:hAnsi="Garamond" w:cs="Tahoma"/>
          <w:bCs/>
          <w:sz w:val="24"/>
          <w:szCs w:val="24"/>
          <w:lang w:val="ro-RO" w:eastAsia="en-GB"/>
        </w:rPr>
        <w:t xml:space="preserve"> </w:t>
      </w:r>
      <w:r w:rsidRPr="00173890">
        <w:rPr>
          <w:rFonts w:ascii="Garamond" w:eastAsia="Times New Roman" w:hAnsi="Garamond" w:cs="Tahoma"/>
          <w:bCs/>
          <w:sz w:val="24"/>
          <w:szCs w:val="24"/>
          <w:lang w:val="ro-RO" w:eastAsia="en-GB"/>
        </w:rPr>
        <w:t>28.09.2020</w:t>
      </w:r>
    </w:p>
    <w:p w:rsidR="00173890" w:rsidRPr="00173890" w:rsidRDefault="00173890" w:rsidP="00173890">
      <w:pPr>
        <w:suppressAutoHyphens/>
        <w:autoSpaceDE w:val="0"/>
        <w:spacing w:after="0" w:line="240" w:lineRule="auto"/>
        <w:rPr>
          <w:rFonts w:ascii="Garamond" w:eastAsia="Times New Roman" w:hAnsi="Garamond" w:cs="Tahoma"/>
          <w:bCs/>
          <w:sz w:val="24"/>
          <w:szCs w:val="24"/>
          <w:lang w:val="ro-RO" w:eastAsia="en-GB"/>
        </w:rPr>
      </w:pPr>
    </w:p>
    <w:p w:rsidR="00173890" w:rsidRPr="00173890" w:rsidRDefault="00173890" w:rsidP="00173890">
      <w:pPr>
        <w:suppressAutoHyphens/>
        <w:autoSpaceDE w:val="0"/>
        <w:spacing w:after="0" w:line="240" w:lineRule="auto"/>
        <w:jc w:val="center"/>
        <w:rPr>
          <w:rFonts w:ascii="Garamond" w:eastAsia="Times New Roman" w:hAnsi="Garamond" w:cs="Tahoma"/>
          <w:b/>
          <w:bCs/>
          <w:sz w:val="24"/>
          <w:szCs w:val="24"/>
          <w:lang w:val="en-GB" w:eastAsia="en-GB"/>
        </w:rPr>
      </w:pPr>
      <w:r w:rsidRPr="00173890">
        <w:rPr>
          <w:rFonts w:ascii="Garamond" w:eastAsia="Times New Roman" w:hAnsi="Garamond" w:cs="Tahoma"/>
          <w:b/>
          <w:bCs/>
          <w:sz w:val="24"/>
          <w:szCs w:val="24"/>
          <w:lang w:val="ro-RO" w:eastAsia="en-GB"/>
        </w:rPr>
        <w:t xml:space="preserve">Direcţia de Asistenţă Socială </w:t>
      </w:r>
      <w:r w:rsidRPr="00173890">
        <w:rPr>
          <w:rFonts w:ascii="Garamond" w:eastAsia="Times New Roman" w:hAnsi="Garamond" w:cs="Tahoma"/>
          <w:b/>
          <w:bCs/>
          <w:sz w:val="24"/>
          <w:szCs w:val="24"/>
          <w:lang w:val="en-GB" w:eastAsia="en-GB"/>
        </w:rPr>
        <w:t xml:space="preserve">Alexandria, cu sediul in Alexandria, str.Dunarii, nr.139 , scoate la concurs urmatoarele posturi vacante de asistent medical, specialitatea medicina generala sau pediatrie astfel: </w:t>
      </w:r>
    </w:p>
    <w:tbl>
      <w:tblPr>
        <w:tblStyle w:val="TableGrid"/>
        <w:tblW w:w="0" w:type="auto"/>
        <w:tblLook w:val="04A0" w:firstRow="1" w:lastRow="0" w:firstColumn="1" w:lastColumn="0" w:noHBand="0" w:noVBand="1"/>
      </w:tblPr>
      <w:tblGrid>
        <w:gridCol w:w="564"/>
        <w:gridCol w:w="2238"/>
        <w:gridCol w:w="1134"/>
        <w:gridCol w:w="1417"/>
        <w:gridCol w:w="4465"/>
      </w:tblGrid>
      <w:tr w:rsidR="00173890" w:rsidRPr="00173890" w:rsidTr="00671B20">
        <w:tc>
          <w:tcPr>
            <w:tcW w:w="564" w:type="dxa"/>
          </w:tcPr>
          <w:p w:rsidR="00173890" w:rsidRPr="00173890" w:rsidRDefault="00173890" w:rsidP="00173890">
            <w:pPr>
              <w:suppressAutoHyphens/>
              <w:autoSpaceDE w:val="0"/>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Nr.</w:t>
            </w:r>
          </w:p>
          <w:p w:rsidR="00173890" w:rsidRPr="00173890" w:rsidRDefault="00173890" w:rsidP="00173890">
            <w:pPr>
              <w:suppressAutoHyphens/>
              <w:autoSpaceDE w:val="0"/>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crt.</w:t>
            </w:r>
          </w:p>
        </w:tc>
        <w:tc>
          <w:tcPr>
            <w:tcW w:w="2238"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Functie</w:t>
            </w:r>
          </w:p>
        </w:tc>
        <w:tc>
          <w:tcPr>
            <w:tcW w:w="1134"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Studii</w:t>
            </w:r>
          </w:p>
        </w:tc>
        <w:tc>
          <w:tcPr>
            <w:tcW w:w="1417"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Grad profesional</w:t>
            </w:r>
          </w:p>
        </w:tc>
        <w:tc>
          <w:tcPr>
            <w:tcW w:w="4465"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Locul muncii</w:t>
            </w:r>
          </w:p>
        </w:tc>
      </w:tr>
      <w:tr w:rsidR="00173890" w:rsidRPr="00173890" w:rsidTr="00671B20">
        <w:tc>
          <w:tcPr>
            <w:tcW w:w="564"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1.</w:t>
            </w:r>
          </w:p>
        </w:tc>
        <w:tc>
          <w:tcPr>
            <w:tcW w:w="2238"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Asistent medical</w:t>
            </w:r>
          </w:p>
        </w:tc>
        <w:tc>
          <w:tcPr>
            <w:tcW w:w="1134"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PL</w:t>
            </w:r>
          </w:p>
        </w:tc>
        <w:tc>
          <w:tcPr>
            <w:tcW w:w="1417"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debutant</w:t>
            </w:r>
          </w:p>
        </w:tc>
        <w:tc>
          <w:tcPr>
            <w:tcW w:w="4465"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 xml:space="preserve">Cresa “1 Mai” </w:t>
            </w:r>
          </w:p>
        </w:tc>
      </w:tr>
      <w:tr w:rsidR="00173890" w:rsidRPr="00173890" w:rsidTr="00671B20">
        <w:tc>
          <w:tcPr>
            <w:tcW w:w="564"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2.</w:t>
            </w:r>
          </w:p>
        </w:tc>
        <w:tc>
          <w:tcPr>
            <w:tcW w:w="2238"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Asistent medical</w:t>
            </w:r>
          </w:p>
        </w:tc>
        <w:tc>
          <w:tcPr>
            <w:tcW w:w="1134"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PL</w:t>
            </w:r>
          </w:p>
        </w:tc>
        <w:tc>
          <w:tcPr>
            <w:tcW w:w="1417"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debutant</w:t>
            </w:r>
          </w:p>
        </w:tc>
        <w:tc>
          <w:tcPr>
            <w:tcW w:w="4465"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Gradinita “Ion Creanga”</w:t>
            </w:r>
          </w:p>
        </w:tc>
      </w:tr>
      <w:tr w:rsidR="00173890" w:rsidRPr="00173890" w:rsidTr="00671B20">
        <w:tc>
          <w:tcPr>
            <w:tcW w:w="564" w:type="dxa"/>
          </w:tcPr>
          <w:p w:rsidR="00173890" w:rsidRPr="00173890" w:rsidRDefault="00173890" w:rsidP="00173890">
            <w:pPr>
              <w:tabs>
                <w:tab w:val="left" w:pos="284"/>
              </w:tabs>
              <w:suppressAutoHyphens/>
              <w:autoSpaceDE w:val="0"/>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 xml:space="preserve"> 3.</w:t>
            </w:r>
          </w:p>
        </w:tc>
        <w:tc>
          <w:tcPr>
            <w:tcW w:w="2238"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Asistent medical comunitar</w:t>
            </w:r>
          </w:p>
        </w:tc>
        <w:tc>
          <w:tcPr>
            <w:tcW w:w="1134"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PL</w:t>
            </w:r>
          </w:p>
        </w:tc>
        <w:tc>
          <w:tcPr>
            <w:tcW w:w="1417"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p>
        </w:tc>
        <w:tc>
          <w:tcPr>
            <w:tcW w:w="4465"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Serviciul Sprijin Comunitar si Urgente Sociale</w:t>
            </w:r>
          </w:p>
        </w:tc>
      </w:tr>
      <w:tr w:rsidR="00173890" w:rsidRPr="00173890" w:rsidTr="00671B20">
        <w:tc>
          <w:tcPr>
            <w:tcW w:w="564"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4.</w:t>
            </w:r>
          </w:p>
        </w:tc>
        <w:tc>
          <w:tcPr>
            <w:tcW w:w="2238"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 xml:space="preserve">Asistent medical </w:t>
            </w:r>
          </w:p>
        </w:tc>
        <w:tc>
          <w:tcPr>
            <w:tcW w:w="1134"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PL</w:t>
            </w:r>
          </w:p>
        </w:tc>
        <w:tc>
          <w:tcPr>
            <w:tcW w:w="1417"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debutant</w:t>
            </w:r>
          </w:p>
        </w:tc>
        <w:tc>
          <w:tcPr>
            <w:tcW w:w="4465" w:type="dxa"/>
          </w:tcPr>
          <w:p w:rsidR="00173890" w:rsidRPr="00173890" w:rsidRDefault="00173890" w:rsidP="00173890">
            <w:pPr>
              <w:suppressAutoHyphens/>
              <w:autoSpaceDE w:val="0"/>
              <w:jc w:val="center"/>
              <w:rPr>
                <w:rFonts w:ascii="Garamond" w:eastAsia="Times New Roman" w:hAnsi="Garamond" w:cs="Tahoma"/>
                <w:b/>
                <w:bCs/>
                <w:iCs/>
                <w:sz w:val="24"/>
                <w:szCs w:val="24"/>
                <w:lang w:eastAsia="en-GB"/>
              </w:rPr>
            </w:pPr>
            <w:r w:rsidRPr="00173890">
              <w:rPr>
                <w:rFonts w:ascii="Garamond" w:eastAsia="Times New Roman" w:hAnsi="Garamond" w:cs="Tahoma"/>
                <w:b/>
                <w:bCs/>
                <w:iCs/>
                <w:sz w:val="24"/>
                <w:szCs w:val="24"/>
                <w:lang w:eastAsia="en-GB"/>
              </w:rPr>
              <w:t>Centrul Rezidential pentru Persoane fara Adapost</w:t>
            </w:r>
          </w:p>
        </w:tc>
      </w:tr>
    </w:tbl>
    <w:p w:rsidR="00173890" w:rsidRPr="00173890" w:rsidRDefault="00173890" w:rsidP="00173890">
      <w:pPr>
        <w:suppressAutoHyphens/>
        <w:autoSpaceDE w:val="0"/>
        <w:spacing w:after="0" w:line="240" w:lineRule="auto"/>
        <w:rPr>
          <w:rFonts w:ascii="Garamond" w:eastAsia="Times New Roman" w:hAnsi="Garamond" w:cs="Tahoma"/>
          <w:b/>
          <w:bCs/>
          <w:iCs/>
          <w:sz w:val="24"/>
          <w:szCs w:val="24"/>
          <w:u w:val="single"/>
          <w:lang w:val="en-GB" w:eastAsia="en-GB"/>
        </w:rPr>
      </w:pPr>
    </w:p>
    <w:p w:rsidR="00173890" w:rsidRPr="00173890" w:rsidRDefault="00173890" w:rsidP="00173890">
      <w:pPr>
        <w:suppressAutoHyphens/>
        <w:ind w:right="-648"/>
        <w:jc w:val="both"/>
        <w:rPr>
          <w:rFonts w:ascii="Garamond" w:eastAsia="Times New Roman" w:hAnsi="Garamond" w:cs="Tahoma"/>
          <w:sz w:val="24"/>
          <w:szCs w:val="24"/>
          <w:u w:val="single"/>
          <w:lang w:val="en-GB" w:eastAsia="en-GB"/>
        </w:rPr>
      </w:pPr>
      <w:r w:rsidRPr="00173890">
        <w:rPr>
          <w:rFonts w:ascii="Garamond" w:eastAsia="Times New Roman" w:hAnsi="Garamond" w:cs="Tahoma"/>
          <w:b/>
          <w:bCs/>
          <w:iCs/>
          <w:sz w:val="24"/>
          <w:szCs w:val="24"/>
          <w:u w:val="single"/>
          <w:lang w:val="en-GB" w:eastAsia="en-GB"/>
        </w:rPr>
        <w:t>Condiţiile generale de participare la concurs:</w:t>
      </w:r>
    </w:p>
    <w:p w:rsidR="00173890" w:rsidRPr="00173890" w:rsidRDefault="00173890" w:rsidP="00173890">
      <w:pPr>
        <w:suppressAutoHyphens/>
        <w:spacing w:after="0" w:line="240" w:lineRule="auto"/>
        <w:ind w:right="26" w:firstLine="426"/>
        <w:jc w:val="both"/>
        <w:rPr>
          <w:rFonts w:ascii="Garamond" w:eastAsia="Times New Roman" w:hAnsi="Garamond" w:cs="Tahoma"/>
          <w:sz w:val="24"/>
          <w:szCs w:val="24"/>
          <w:lang w:val="en-GB" w:eastAsia="en-GB"/>
        </w:rPr>
      </w:pPr>
      <w:r w:rsidRPr="00173890">
        <w:rPr>
          <w:rFonts w:ascii="Garamond" w:eastAsia="Times New Roman" w:hAnsi="Garamond" w:cs="Tahoma"/>
          <w:sz w:val="24"/>
          <w:szCs w:val="24"/>
          <w:lang w:val="en-GB" w:eastAsia="en-GB"/>
        </w:rPr>
        <w:t xml:space="preserve">a) are cetăţenia română, cetăţenia altor state membre ale Uniunii Europene sau a statelor aparţinând Spaţiului Economic European şi domiciliul în România; </w:t>
      </w:r>
    </w:p>
    <w:p w:rsidR="00173890" w:rsidRPr="00173890" w:rsidRDefault="00173890" w:rsidP="00173890">
      <w:pPr>
        <w:suppressAutoHyphens/>
        <w:spacing w:after="0" w:line="240" w:lineRule="auto"/>
        <w:ind w:right="26" w:firstLine="426"/>
        <w:jc w:val="both"/>
        <w:rPr>
          <w:rFonts w:ascii="Garamond" w:eastAsia="Times New Roman" w:hAnsi="Garamond" w:cs="Tahoma"/>
          <w:sz w:val="24"/>
          <w:szCs w:val="24"/>
          <w:lang w:val="it-IT" w:eastAsia="en-GB"/>
        </w:rPr>
      </w:pPr>
      <w:r w:rsidRPr="00173890">
        <w:rPr>
          <w:rFonts w:ascii="Garamond" w:eastAsia="Times New Roman" w:hAnsi="Garamond" w:cs="Tahoma"/>
          <w:sz w:val="24"/>
          <w:szCs w:val="24"/>
          <w:lang w:val="en-GB" w:eastAsia="en-GB"/>
        </w:rPr>
        <w:t xml:space="preserve">b) cunoaşte  limba română, scris şi vorbit; </w:t>
      </w:r>
    </w:p>
    <w:p w:rsidR="00173890" w:rsidRPr="00173890" w:rsidRDefault="00173890" w:rsidP="00173890">
      <w:pPr>
        <w:suppressAutoHyphens/>
        <w:spacing w:after="0" w:line="240" w:lineRule="auto"/>
        <w:ind w:right="26" w:firstLine="426"/>
        <w:jc w:val="both"/>
        <w:rPr>
          <w:rFonts w:ascii="Garamond" w:eastAsia="Times New Roman" w:hAnsi="Garamond" w:cs="Tahoma"/>
          <w:sz w:val="24"/>
          <w:szCs w:val="24"/>
          <w:lang w:val="fr-FR" w:eastAsia="en-GB"/>
        </w:rPr>
      </w:pPr>
      <w:r w:rsidRPr="00173890">
        <w:rPr>
          <w:rFonts w:ascii="Garamond" w:eastAsia="Times New Roman" w:hAnsi="Garamond" w:cs="Tahoma"/>
          <w:sz w:val="24"/>
          <w:szCs w:val="24"/>
          <w:lang w:val="it-IT" w:eastAsia="en-GB"/>
        </w:rPr>
        <w:t xml:space="preserve">c) are  vârsta minimă de angajare reglementată de prevederile legale; </w:t>
      </w:r>
    </w:p>
    <w:p w:rsidR="00173890" w:rsidRPr="00173890" w:rsidRDefault="00173890" w:rsidP="00173890">
      <w:pPr>
        <w:suppressAutoHyphens/>
        <w:spacing w:after="0" w:line="240" w:lineRule="auto"/>
        <w:ind w:right="26" w:firstLine="426"/>
        <w:jc w:val="both"/>
        <w:rPr>
          <w:rFonts w:ascii="Garamond" w:eastAsia="Times New Roman" w:hAnsi="Garamond" w:cs="Tahoma"/>
          <w:sz w:val="24"/>
          <w:szCs w:val="24"/>
          <w:lang w:val="it-IT" w:eastAsia="en-GB"/>
        </w:rPr>
      </w:pPr>
      <w:r w:rsidRPr="00173890">
        <w:rPr>
          <w:rFonts w:ascii="Garamond" w:eastAsia="Times New Roman" w:hAnsi="Garamond" w:cs="Tahoma"/>
          <w:sz w:val="24"/>
          <w:szCs w:val="24"/>
          <w:lang w:val="fr-FR" w:eastAsia="en-GB"/>
        </w:rPr>
        <w:t xml:space="preserve">d) are  capacitate deplină de exerciţiu; </w:t>
      </w:r>
    </w:p>
    <w:p w:rsidR="00173890" w:rsidRPr="00173890" w:rsidRDefault="00173890" w:rsidP="00173890">
      <w:pPr>
        <w:suppressAutoHyphens/>
        <w:spacing w:after="0" w:line="240" w:lineRule="auto"/>
        <w:ind w:right="26" w:firstLine="426"/>
        <w:jc w:val="both"/>
        <w:rPr>
          <w:rFonts w:ascii="Garamond" w:eastAsia="Times New Roman" w:hAnsi="Garamond" w:cs="Tahoma"/>
          <w:sz w:val="24"/>
          <w:szCs w:val="24"/>
          <w:lang w:val="it-IT" w:eastAsia="en-GB"/>
        </w:rPr>
      </w:pPr>
      <w:r w:rsidRPr="00173890">
        <w:rPr>
          <w:rFonts w:ascii="Garamond" w:eastAsia="Times New Roman" w:hAnsi="Garamond" w:cs="Tahoma"/>
          <w:sz w:val="24"/>
          <w:szCs w:val="24"/>
          <w:lang w:val="it-IT" w:eastAsia="en-GB"/>
        </w:rPr>
        <w:t xml:space="preserve">e) are  o stare de sănătate corespunzătoare postului pentru care candidează, atestată pe baza adeverinţei medicale eliberate de medicul de familie sau de unităţile sanitare abilitate; </w:t>
      </w:r>
    </w:p>
    <w:p w:rsidR="00173890" w:rsidRPr="00173890" w:rsidRDefault="00173890" w:rsidP="00173890">
      <w:pPr>
        <w:suppressAutoHyphens/>
        <w:spacing w:after="0" w:line="240" w:lineRule="auto"/>
        <w:ind w:right="26" w:firstLine="426"/>
        <w:jc w:val="both"/>
        <w:rPr>
          <w:rFonts w:ascii="Garamond" w:eastAsia="Times New Roman" w:hAnsi="Garamond" w:cs="Tahoma"/>
          <w:sz w:val="24"/>
          <w:szCs w:val="24"/>
          <w:lang w:val="it-IT" w:eastAsia="en-GB"/>
        </w:rPr>
      </w:pPr>
      <w:r w:rsidRPr="00173890">
        <w:rPr>
          <w:rFonts w:ascii="Garamond" w:eastAsia="Times New Roman" w:hAnsi="Garamond" w:cs="Tahoma"/>
          <w:sz w:val="24"/>
          <w:szCs w:val="24"/>
          <w:lang w:val="it-IT" w:eastAsia="en-GB"/>
        </w:rPr>
        <w:t>f) îndeplineşte condiţiile de studii şi, după caz, de vechime sau alte condi</w:t>
      </w:r>
      <w:r w:rsidRPr="00173890">
        <w:rPr>
          <w:rFonts w:ascii="Times New Roman" w:eastAsia="Times New Roman" w:hAnsi="Times New Roman" w:cs="Times New Roman"/>
          <w:sz w:val="24"/>
          <w:szCs w:val="24"/>
          <w:lang w:val="it-IT" w:eastAsia="en-GB"/>
        </w:rPr>
        <w:t>ț</w:t>
      </w:r>
      <w:r w:rsidRPr="00173890">
        <w:rPr>
          <w:rFonts w:ascii="Garamond" w:eastAsia="Times New Roman" w:hAnsi="Garamond" w:cs="Tahoma"/>
          <w:sz w:val="24"/>
          <w:szCs w:val="24"/>
          <w:lang w:val="it-IT" w:eastAsia="en-GB"/>
        </w:rPr>
        <w:t xml:space="preserve">ii potrivit cerinţelor postului scos la concurs; </w:t>
      </w:r>
    </w:p>
    <w:p w:rsidR="00173890" w:rsidRPr="00173890" w:rsidRDefault="00173890" w:rsidP="00173890">
      <w:pPr>
        <w:suppressAutoHyphens/>
        <w:spacing w:after="0" w:line="240" w:lineRule="auto"/>
        <w:ind w:right="26" w:firstLine="426"/>
        <w:jc w:val="both"/>
        <w:rPr>
          <w:rFonts w:ascii="Garamond" w:eastAsia="Times New Roman" w:hAnsi="Garamond" w:cs="Tahoma"/>
          <w:b/>
          <w:bCs/>
          <w:iCs/>
          <w:sz w:val="24"/>
          <w:szCs w:val="24"/>
          <w:lang w:val="it-IT" w:eastAsia="en-GB"/>
        </w:rPr>
      </w:pPr>
      <w:r w:rsidRPr="00173890">
        <w:rPr>
          <w:rFonts w:ascii="Garamond" w:eastAsia="Times New Roman" w:hAnsi="Garamond" w:cs="Tahoma"/>
          <w:sz w:val="24"/>
          <w:szCs w:val="24"/>
          <w:lang w:val="it-IT" w:eastAsia="en-GB"/>
        </w:rPr>
        <w:t xml:space="preserve">g) 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 </w:t>
      </w:r>
    </w:p>
    <w:p w:rsidR="00173890" w:rsidRPr="00173890" w:rsidRDefault="00173890" w:rsidP="00173890">
      <w:pPr>
        <w:suppressAutoHyphens/>
        <w:spacing w:after="0" w:line="240" w:lineRule="auto"/>
        <w:ind w:right="-648"/>
        <w:jc w:val="both"/>
        <w:rPr>
          <w:rFonts w:ascii="Garamond" w:eastAsia="Times New Roman" w:hAnsi="Garamond" w:cs="Tahoma"/>
          <w:b/>
          <w:bCs/>
          <w:iCs/>
          <w:sz w:val="24"/>
          <w:szCs w:val="24"/>
          <w:lang w:val="it-IT" w:eastAsia="en-GB"/>
        </w:rPr>
      </w:pPr>
    </w:p>
    <w:p w:rsidR="00173890" w:rsidRPr="00173890" w:rsidRDefault="00173890" w:rsidP="00173890">
      <w:pPr>
        <w:suppressAutoHyphens/>
        <w:spacing w:after="0" w:line="240" w:lineRule="auto"/>
        <w:ind w:right="-648"/>
        <w:jc w:val="both"/>
        <w:rPr>
          <w:rFonts w:ascii="Garamond" w:eastAsia="Times New Roman" w:hAnsi="Garamond" w:cs="Tahoma"/>
          <w:b/>
          <w:sz w:val="24"/>
          <w:szCs w:val="24"/>
          <w:u w:val="single"/>
          <w:lang w:val="it-IT" w:eastAsia="en-GB"/>
        </w:rPr>
      </w:pPr>
      <w:r w:rsidRPr="00173890">
        <w:rPr>
          <w:rFonts w:ascii="Garamond" w:eastAsia="Times New Roman" w:hAnsi="Garamond" w:cs="Tahoma"/>
          <w:b/>
          <w:bCs/>
          <w:iCs/>
          <w:sz w:val="24"/>
          <w:szCs w:val="24"/>
          <w:u w:val="single"/>
          <w:lang w:val="it-IT" w:eastAsia="en-GB"/>
        </w:rPr>
        <w:t>Condiţii specifice de participare la concurs:</w:t>
      </w:r>
    </w:p>
    <w:p w:rsidR="00173890" w:rsidRPr="00173890" w:rsidRDefault="00173890" w:rsidP="00173890">
      <w:pPr>
        <w:suppressAutoHyphens/>
        <w:spacing w:after="0" w:line="240" w:lineRule="auto"/>
        <w:ind w:right="-648"/>
        <w:jc w:val="both"/>
        <w:rPr>
          <w:rFonts w:ascii="Garamond" w:eastAsia="Times New Roman" w:hAnsi="Garamond" w:cs="Tahoma"/>
          <w:b/>
          <w:sz w:val="24"/>
          <w:szCs w:val="24"/>
          <w:lang w:val="it-IT" w:eastAsia="en-GB"/>
        </w:rPr>
      </w:pPr>
      <w:r w:rsidRPr="00173890">
        <w:rPr>
          <w:rFonts w:ascii="Garamond" w:eastAsia="Times New Roman" w:hAnsi="Garamond" w:cs="Tahoma"/>
          <w:b/>
          <w:bCs/>
          <w:iCs/>
          <w:sz w:val="24"/>
          <w:szCs w:val="24"/>
          <w:lang w:val="it-IT" w:eastAsia="en-GB"/>
        </w:rPr>
        <w:t xml:space="preserve">Pentru posturile de </w:t>
      </w:r>
      <w:r w:rsidRPr="00173890">
        <w:rPr>
          <w:rFonts w:ascii="Garamond" w:eastAsia="Times New Roman" w:hAnsi="Garamond" w:cs="Tahoma"/>
          <w:b/>
          <w:bCs/>
          <w:iCs/>
          <w:sz w:val="24"/>
          <w:szCs w:val="24"/>
          <w:u w:val="single"/>
          <w:lang w:val="it-IT" w:eastAsia="en-GB"/>
        </w:rPr>
        <w:t>asistent medical debutant</w:t>
      </w:r>
      <w:r w:rsidRPr="00173890">
        <w:rPr>
          <w:rFonts w:ascii="Garamond" w:eastAsia="Times New Roman" w:hAnsi="Garamond" w:cs="Tahoma"/>
          <w:b/>
          <w:bCs/>
          <w:iCs/>
          <w:sz w:val="24"/>
          <w:szCs w:val="24"/>
          <w:lang w:val="it-IT" w:eastAsia="en-GB"/>
        </w:rPr>
        <w:t xml:space="preserve"> :</w:t>
      </w:r>
    </w:p>
    <w:p w:rsidR="00173890" w:rsidRPr="00173890" w:rsidRDefault="00173890" w:rsidP="00173890">
      <w:pPr>
        <w:suppressAutoHyphens/>
        <w:spacing w:after="0" w:line="240" w:lineRule="auto"/>
        <w:ind w:left="1080" w:right="-65"/>
        <w:contextualSpacing/>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diploma de scoala sanitara postliceala (sau echivalenta);</w:t>
      </w:r>
    </w:p>
    <w:p w:rsidR="00173890" w:rsidRPr="00173890" w:rsidRDefault="00173890" w:rsidP="00173890">
      <w:pPr>
        <w:suppressAutoHyphens/>
        <w:spacing w:after="0" w:line="240" w:lineRule="auto"/>
        <w:ind w:left="1080" w:right="-65"/>
        <w:contextualSpacing/>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diploma de bacalaureat;</w:t>
      </w:r>
    </w:p>
    <w:p w:rsidR="00173890" w:rsidRPr="00173890" w:rsidRDefault="00173890" w:rsidP="00173890">
      <w:pPr>
        <w:suppressAutoHyphens/>
        <w:spacing w:after="0" w:line="240" w:lineRule="auto"/>
        <w:ind w:right="-65" w:firstLine="1080"/>
        <w:contextualSpacing/>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aviz si adeverinta de inscriere la concurs eliberata de OAMGMAMR conform Hotararii 35/2015 a OAMGMAMR</w:t>
      </w:r>
    </w:p>
    <w:p w:rsidR="00173890" w:rsidRPr="00173890" w:rsidRDefault="00173890" w:rsidP="00173890">
      <w:pPr>
        <w:suppressAutoHyphens/>
        <w:spacing w:after="0" w:line="240" w:lineRule="auto"/>
        <w:ind w:left="1080" w:right="-65"/>
        <w:contextualSpacing/>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Vechime in specialitatea necesara:  nu e cazul</w:t>
      </w:r>
    </w:p>
    <w:p w:rsidR="00173890" w:rsidRPr="00173890" w:rsidRDefault="00173890" w:rsidP="00173890">
      <w:pPr>
        <w:suppressAutoHyphens/>
        <w:spacing w:after="0" w:line="240" w:lineRule="auto"/>
        <w:jc w:val="both"/>
        <w:rPr>
          <w:rFonts w:ascii="Garamond" w:eastAsia="Times New Roman" w:hAnsi="Garamond" w:cs="Calibri"/>
          <w:b/>
          <w:color w:val="000000"/>
          <w:sz w:val="24"/>
          <w:szCs w:val="24"/>
          <w:lang w:val="ro-RO" w:eastAsia="en-GB"/>
        </w:rPr>
      </w:pPr>
      <w:r w:rsidRPr="00173890">
        <w:rPr>
          <w:rFonts w:ascii="Garamond" w:eastAsia="Times New Roman" w:hAnsi="Garamond" w:cs="Calibri"/>
          <w:b/>
          <w:color w:val="000000"/>
          <w:sz w:val="24"/>
          <w:szCs w:val="24"/>
          <w:lang w:val="ro-RO" w:eastAsia="en-GB"/>
        </w:rPr>
        <w:t xml:space="preserve">Pentru postul de </w:t>
      </w:r>
      <w:r w:rsidRPr="00173890">
        <w:rPr>
          <w:rFonts w:ascii="Garamond" w:eastAsia="Times New Roman" w:hAnsi="Garamond" w:cs="Calibri"/>
          <w:b/>
          <w:color w:val="000000"/>
          <w:sz w:val="24"/>
          <w:szCs w:val="24"/>
          <w:u w:val="single"/>
          <w:lang w:val="ro-RO" w:eastAsia="en-GB"/>
        </w:rPr>
        <w:t>asistent medical comunitar</w:t>
      </w:r>
      <w:r w:rsidRPr="00173890">
        <w:rPr>
          <w:rFonts w:ascii="Garamond" w:eastAsia="Times New Roman" w:hAnsi="Garamond" w:cs="Calibri"/>
          <w:b/>
          <w:color w:val="000000"/>
          <w:sz w:val="24"/>
          <w:szCs w:val="24"/>
          <w:lang w:val="ro-RO" w:eastAsia="en-GB"/>
        </w:rPr>
        <w:t xml:space="preserve"> :</w:t>
      </w:r>
    </w:p>
    <w:p w:rsidR="00173890" w:rsidRPr="00173890" w:rsidRDefault="00173890" w:rsidP="00173890">
      <w:pPr>
        <w:suppressAutoHyphens/>
        <w:spacing w:after="0" w:line="240" w:lineRule="auto"/>
        <w:ind w:left="1080" w:right="-65"/>
        <w:contextualSpacing/>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diploma de scoala sanitara postliceala (sau echivalenta);</w:t>
      </w:r>
    </w:p>
    <w:p w:rsidR="00173890" w:rsidRPr="00173890" w:rsidRDefault="00173890" w:rsidP="00173890">
      <w:pPr>
        <w:suppressAutoHyphens/>
        <w:spacing w:after="0" w:line="240" w:lineRule="auto"/>
        <w:ind w:left="1080" w:right="-65"/>
        <w:contextualSpacing/>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diploma de bacalaureat;</w:t>
      </w:r>
    </w:p>
    <w:p w:rsidR="00173890" w:rsidRPr="00173890" w:rsidRDefault="00173890" w:rsidP="00173890">
      <w:pPr>
        <w:suppressAutoHyphens/>
        <w:spacing w:after="0" w:line="240" w:lineRule="auto"/>
        <w:ind w:right="-65" w:firstLine="1080"/>
        <w:contextualSpacing/>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certificat de membru OAMGMAMR insotit de aviz si adeverinta de inscriere la concurs eliberata de OAMGMAMR conform Hotararii 35/2015 a OAMGMAMR</w:t>
      </w:r>
    </w:p>
    <w:p w:rsidR="00173890" w:rsidRPr="00173890" w:rsidRDefault="00173890" w:rsidP="00173890">
      <w:pPr>
        <w:suppressAutoHyphens/>
        <w:spacing w:after="0" w:line="240" w:lineRule="auto"/>
        <w:ind w:left="1080" w:right="-65"/>
        <w:contextualSpacing/>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xml:space="preserve">- polita asigurare malpraxis in termen; </w:t>
      </w:r>
    </w:p>
    <w:p w:rsidR="00173890" w:rsidRPr="00173890" w:rsidRDefault="00173890" w:rsidP="00173890">
      <w:pPr>
        <w:suppressAutoHyphens/>
        <w:spacing w:after="0" w:line="240" w:lineRule="auto"/>
        <w:ind w:left="1080" w:right="-65"/>
        <w:contextualSpacing/>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cunostinte de operare pe calculator: nivel minim</w:t>
      </w:r>
    </w:p>
    <w:p w:rsidR="00173890" w:rsidRPr="00173890" w:rsidRDefault="00173890" w:rsidP="00173890">
      <w:pPr>
        <w:suppressAutoHyphens/>
        <w:spacing w:after="0" w:line="240" w:lineRule="auto"/>
        <w:jc w:val="both"/>
        <w:rPr>
          <w:rFonts w:ascii="Garamond" w:eastAsia="Times New Roman" w:hAnsi="Garamond" w:cs="Calibri"/>
          <w:color w:val="000000"/>
          <w:sz w:val="24"/>
          <w:szCs w:val="24"/>
          <w:lang w:val="ro-RO" w:eastAsia="en-GB"/>
        </w:rPr>
      </w:pPr>
      <w:r w:rsidRPr="00173890">
        <w:rPr>
          <w:rFonts w:ascii="Garamond" w:eastAsia="Times New Roman" w:hAnsi="Garamond" w:cs="Calibri"/>
          <w:color w:val="000000"/>
          <w:sz w:val="24"/>
          <w:szCs w:val="24"/>
          <w:lang w:val="ro-RO" w:eastAsia="en-GB"/>
        </w:rPr>
        <w:t xml:space="preserve">                  -Vechime in specialitatea necesara minim 6 luni</w:t>
      </w:r>
    </w:p>
    <w:p w:rsidR="00173890" w:rsidRPr="00173890" w:rsidRDefault="00173890" w:rsidP="00173890">
      <w:pPr>
        <w:tabs>
          <w:tab w:val="left" w:pos="567"/>
        </w:tabs>
        <w:suppressAutoHyphens/>
        <w:spacing w:after="0" w:line="240" w:lineRule="auto"/>
        <w:ind w:left="720" w:hanging="153"/>
        <w:jc w:val="both"/>
        <w:rPr>
          <w:rFonts w:ascii="Garamond" w:eastAsia="Times New Roman" w:hAnsi="Garamond" w:cs="Tahoma"/>
          <w:b/>
          <w:sz w:val="24"/>
          <w:szCs w:val="24"/>
          <w:u w:val="single"/>
          <w:lang w:val="en-GB" w:eastAsia="en-GB"/>
        </w:rPr>
      </w:pPr>
    </w:p>
    <w:p w:rsidR="00173890" w:rsidRPr="00173890" w:rsidRDefault="00173890" w:rsidP="00173890">
      <w:pPr>
        <w:tabs>
          <w:tab w:val="left" w:pos="567"/>
        </w:tabs>
        <w:suppressAutoHyphens/>
        <w:spacing w:after="0" w:line="240" w:lineRule="auto"/>
        <w:ind w:left="720" w:hanging="153"/>
        <w:jc w:val="both"/>
        <w:rPr>
          <w:rFonts w:ascii="Garamond" w:eastAsia="Times New Roman" w:hAnsi="Garamond" w:cs="Tahoma"/>
          <w:b/>
          <w:sz w:val="24"/>
          <w:szCs w:val="24"/>
          <w:u w:val="single"/>
          <w:lang w:val="en-GB" w:eastAsia="en-GB"/>
        </w:rPr>
      </w:pPr>
      <w:r w:rsidRPr="00173890">
        <w:rPr>
          <w:rFonts w:ascii="Garamond" w:eastAsia="Times New Roman" w:hAnsi="Garamond" w:cs="Tahoma"/>
          <w:b/>
          <w:sz w:val="24"/>
          <w:szCs w:val="24"/>
          <w:u w:val="single"/>
          <w:lang w:val="en-GB" w:eastAsia="en-GB"/>
        </w:rPr>
        <w:lastRenderedPageBreak/>
        <w:t>Bibliografie si tematica pentru asistent medical comunitar</w:t>
      </w:r>
    </w:p>
    <w:p w:rsidR="00173890" w:rsidRPr="00173890" w:rsidRDefault="00173890" w:rsidP="00173890">
      <w:pPr>
        <w:widowControl w:val="0"/>
        <w:spacing w:after="0" w:line="240" w:lineRule="auto"/>
        <w:ind w:left="360"/>
        <w:jc w:val="both"/>
        <w:rPr>
          <w:rFonts w:ascii="Garamond" w:eastAsia="Times New Roman" w:hAnsi="Garamond" w:cs="Times New Roman"/>
          <w:b/>
          <w:color w:val="000000"/>
          <w:sz w:val="24"/>
          <w:szCs w:val="24"/>
          <w:lang w:val="ro-RO"/>
        </w:rPr>
      </w:pPr>
      <w:r w:rsidRPr="00173890">
        <w:rPr>
          <w:rFonts w:ascii="Garamond" w:eastAsia="Times New Roman" w:hAnsi="Garamond" w:cs="Times New Roman"/>
          <w:b/>
          <w:color w:val="000000"/>
          <w:sz w:val="24"/>
          <w:szCs w:val="24"/>
          <w:lang w:val="ro-RO"/>
        </w:rPr>
        <w:t xml:space="preserve">A.Bibliografie </w:t>
      </w:r>
    </w:p>
    <w:p w:rsidR="00173890" w:rsidRPr="00173890" w:rsidRDefault="00173890" w:rsidP="009C2500">
      <w:pPr>
        <w:numPr>
          <w:ilvl w:val="3"/>
          <w:numId w:val="1"/>
        </w:numPr>
        <w:tabs>
          <w:tab w:val="clear" w:pos="2592"/>
          <w:tab w:val="num" w:pos="709"/>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sidRPr="00173890">
        <w:rPr>
          <w:rFonts w:ascii="Garamond" w:eastAsia="SimSun" w:hAnsi="Garamond" w:cs="Times New Roman"/>
          <w:color w:val="000000"/>
          <w:kern w:val="2"/>
          <w:sz w:val="24"/>
          <w:szCs w:val="24"/>
          <w:lang w:val="it-IT" w:eastAsia="zh-CN"/>
        </w:rPr>
        <w:t>Legea nr.95/206 privind reforma in domeniul sanatatii, cu modificarile si completarileulterioare: Titlul I Sanatatea publica ( cap.I si Cap.II) si Titlul III Asistenta medicala primara ( Cap. IV);</w:t>
      </w:r>
    </w:p>
    <w:p w:rsidR="00173890" w:rsidRPr="00173890" w:rsidRDefault="00173890" w:rsidP="009C2500">
      <w:pPr>
        <w:numPr>
          <w:ilvl w:val="3"/>
          <w:numId w:val="1"/>
        </w:numPr>
        <w:tabs>
          <w:tab w:val="clear" w:pos="2592"/>
          <w:tab w:val="num" w:pos="0"/>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sidRPr="00173890">
        <w:rPr>
          <w:rFonts w:ascii="Garamond" w:eastAsia="SimSun" w:hAnsi="Garamond" w:cs="Times New Roman"/>
          <w:color w:val="000000"/>
          <w:kern w:val="2"/>
          <w:sz w:val="24"/>
          <w:szCs w:val="24"/>
          <w:lang w:val="it-IT" w:eastAsia="zh-CN"/>
        </w:rPr>
        <w:t>OUG nr.144/2008 privind exercitarea profesiei de asistent medical generalist, a profesiei de moasa si a profesiei de asistent medical, precum si organizarea si functionarea Ordinului Asistentilor Medicali Generalisti, Moaselor si Asistentilor Medicali din Romania;</w:t>
      </w:r>
    </w:p>
    <w:p w:rsidR="00173890" w:rsidRPr="00173890" w:rsidRDefault="00173890" w:rsidP="009C2500">
      <w:pPr>
        <w:numPr>
          <w:ilvl w:val="3"/>
          <w:numId w:val="1"/>
        </w:numPr>
        <w:tabs>
          <w:tab w:val="clear" w:pos="2592"/>
          <w:tab w:val="num" w:pos="0"/>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sidRPr="00173890">
        <w:rPr>
          <w:rFonts w:ascii="Garamond" w:eastAsia="SimSun" w:hAnsi="Garamond" w:cs="Times New Roman"/>
          <w:color w:val="000000"/>
          <w:kern w:val="2"/>
          <w:sz w:val="24"/>
          <w:szCs w:val="24"/>
          <w:lang w:val="it-IT" w:eastAsia="zh-CN"/>
        </w:rPr>
        <w:t>Ordinul MS nr.961/2016 pentru aprobarea Normelor tehnice privind curatarea, dezinfectia si sterilizarea in unitatile sanitare publice si private;</w:t>
      </w:r>
    </w:p>
    <w:p w:rsidR="00173890" w:rsidRPr="00173890" w:rsidRDefault="00173890" w:rsidP="009C2500">
      <w:pPr>
        <w:numPr>
          <w:ilvl w:val="3"/>
          <w:numId w:val="1"/>
        </w:numPr>
        <w:tabs>
          <w:tab w:val="clear" w:pos="2592"/>
          <w:tab w:val="num" w:pos="0"/>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sidRPr="00173890">
        <w:rPr>
          <w:rFonts w:ascii="Garamond" w:eastAsia="SimSun" w:hAnsi="Garamond" w:cs="Times New Roman"/>
          <w:color w:val="000000"/>
          <w:kern w:val="2"/>
          <w:sz w:val="24"/>
          <w:szCs w:val="24"/>
          <w:lang w:val="it-IT" w:eastAsia="zh-CN"/>
        </w:rPr>
        <w:t>Ordinul nr.41/2000 privind informarea operativa in probleme de epidemiologie si igiena;</w:t>
      </w:r>
    </w:p>
    <w:p w:rsidR="00173890" w:rsidRPr="00173890" w:rsidRDefault="00173890" w:rsidP="009C2500">
      <w:pPr>
        <w:numPr>
          <w:ilvl w:val="3"/>
          <w:numId w:val="1"/>
        </w:numPr>
        <w:tabs>
          <w:tab w:val="clear" w:pos="2592"/>
          <w:tab w:val="num" w:pos="0"/>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sidRPr="00173890">
        <w:rPr>
          <w:rFonts w:ascii="Garamond" w:eastAsia="SimSun" w:hAnsi="Garamond" w:cs="Times New Roman"/>
          <w:color w:val="000000"/>
          <w:kern w:val="2"/>
          <w:sz w:val="24"/>
          <w:szCs w:val="24"/>
          <w:lang w:val="it-IT" w:eastAsia="zh-CN"/>
        </w:rPr>
        <w:t>Ordonanta nr.53/200 privind obligativitatea raportarii bolilor si a efectuarii vaccinarilor;</w:t>
      </w:r>
    </w:p>
    <w:p w:rsidR="00173890" w:rsidRPr="00173890" w:rsidRDefault="00173890" w:rsidP="009C2500">
      <w:pPr>
        <w:numPr>
          <w:ilvl w:val="3"/>
          <w:numId w:val="1"/>
        </w:numPr>
        <w:tabs>
          <w:tab w:val="clear" w:pos="2592"/>
          <w:tab w:val="num" w:pos="0"/>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sidRPr="00173890">
        <w:rPr>
          <w:rFonts w:ascii="Garamond" w:eastAsia="SimSun" w:hAnsi="Garamond" w:cs="Times New Roman"/>
          <w:color w:val="000000"/>
          <w:kern w:val="2"/>
          <w:sz w:val="24"/>
          <w:szCs w:val="24"/>
          <w:lang w:val="it-IT" w:eastAsia="zh-CN"/>
        </w:rPr>
        <w:t>Ordonanta de urgenta nr.18/2017 privind asistenta medicala comunitara;</w:t>
      </w:r>
    </w:p>
    <w:p w:rsidR="00173890" w:rsidRPr="00173890" w:rsidRDefault="00173890" w:rsidP="009C2500">
      <w:pPr>
        <w:numPr>
          <w:ilvl w:val="3"/>
          <w:numId w:val="1"/>
        </w:numPr>
        <w:tabs>
          <w:tab w:val="clear" w:pos="2592"/>
          <w:tab w:val="num" w:pos="0"/>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sidRPr="00173890">
        <w:rPr>
          <w:rFonts w:ascii="Garamond" w:eastAsia="SimSun" w:hAnsi="Garamond" w:cs="Times New Roman"/>
          <w:color w:val="000000"/>
          <w:kern w:val="2"/>
          <w:sz w:val="24"/>
          <w:szCs w:val="24"/>
          <w:lang w:val="it-IT" w:eastAsia="zh-CN"/>
        </w:rPr>
        <w:t>Hotararea nr.324 din 23 mai 2019 pentruaprobarea normalor metodologice privind organizarea , functionarea si finantarea  activitatii de asistenta medicala comunitara;</w:t>
      </w:r>
    </w:p>
    <w:p w:rsidR="00173890" w:rsidRPr="00173890" w:rsidRDefault="00173890" w:rsidP="009C2500">
      <w:pPr>
        <w:numPr>
          <w:ilvl w:val="3"/>
          <w:numId w:val="1"/>
        </w:numPr>
        <w:tabs>
          <w:tab w:val="clear" w:pos="2592"/>
          <w:tab w:val="num" w:pos="0"/>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sidRPr="00173890">
        <w:rPr>
          <w:rFonts w:ascii="Garamond" w:eastAsia="SimSun" w:hAnsi="Garamond" w:cs="Times New Roman"/>
          <w:color w:val="000000"/>
          <w:kern w:val="2"/>
          <w:sz w:val="24"/>
          <w:szCs w:val="24"/>
          <w:lang w:val="it-IT" w:eastAsia="zh-CN"/>
        </w:rPr>
        <w:t>Probleme de nutritie, crestere si dezvoltare la copil- Ghid preventie- INSP vol.6/2016;</w:t>
      </w:r>
    </w:p>
    <w:p w:rsidR="00173890" w:rsidRPr="00173890" w:rsidRDefault="00173890" w:rsidP="009C2500">
      <w:pPr>
        <w:numPr>
          <w:ilvl w:val="3"/>
          <w:numId w:val="1"/>
        </w:numPr>
        <w:tabs>
          <w:tab w:val="clear" w:pos="2592"/>
          <w:tab w:val="num" w:pos="0"/>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sidRPr="00173890">
        <w:rPr>
          <w:rFonts w:ascii="Garamond" w:eastAsia="SimSun" w:hAnsi="Garamond" w:cs="Times New Roman"/>
          <w:color w:val="000000"/>
          <w:kern w:val="2"/>
          <w:sz w:val="24"/>
          <w:szCs w:val="24"/>
          <w:lang w:val="it-IT" w:eastAsia="zh-CN"/>
        </w:rPr>
        <w:t>Principii in alimentatia copilului si a gravidei  - UNICEF – 2006;</w:t>
      </w:r>
    </w:p>
    <w:p w:rsidR="00173890" w:rsidRPr="00173890" w:rsidRDefault="00173890" w:rsidP="009C2500">
      <w:pPr>
        <w:numPr>
          <w:ilvl w:val="3"/>
          <w:numId w:val="1"/>
        </w:numPr>
        <w:tabs>
          <w:tab w:val="clear" w:pos="2592"/>
          <w:tab w:val="num" w:pos="0"/>
          <w:tab w:val="num" w:pos="993"/>
        </w:tabs>
        <w:suppressAutoHyphens/>
        <w:spacing w:after="0" w:line="240" w:lineRule="auto"/>
        <w:ind w:left="1418" w:hanging="567"/>
        <w:jc w:val="both"/>
        <w:rPr>
          <w:rFonts w:ascii="Garamond" w:eastAsia="SimSun" w:hAnsi="Garamond" w:cs="Times New Roman"/>
          <w:color w:val="000000"/>
          <w:kern w:val="2"/>
          <w:sz w:val="24"/>
          <w:szCs w:val="24"/>
          <w:lang w:val="it-IT" w:eastAsia="zh-CN"/>
        </w:rPr>
      </w:pPr>
      <w:r w:rsidRPr="00173890">
        <w:rPr>
          <w:rFonts w:ascii="Garamond" w:eastAsia="SimSun" w:hAnsi="Garamond" w:cs="Times New Roman"/>
          <w:color w:val="000000"/>
          <w:kern w:val="2"/>
          <w:sz w:val="24"/>
          <w:szCs w:val="24"/>
          <w:lang w:val="it-IT" w:eastAsia="zh-CN"/>
        </w:rPr>
        <w:t>Ordinul nr.725/2020 privind stabilirea masurilor de sprijinire a persoanelor vulnerabilecare se afla in izolare la domiciliu, ca urmare a masurilor de limitare a raspandirii COVID-19.</w:t>
      </w:r>
    </w:p>
    <w:p w:rsidR="00173890" w:rsidRPr="00173890" w:rsidRDefault="00173890" w:rsidP="00173890">
      <w:pPr>
        <w:widowControl w:val="0"/>
        <w:numPr>
          <w:ilvl w:val="0"/>
          <w:numId w:val="3"/>
        </w:numPr>
        <w:tabs>
          <w:tab w:val="left" w:pos="567"/>
        </w:tabs>
        <w:suppressAutoHyphens/>
        <w:spacing w:after="0" w:line="240" w:lineRule="auto"/>
        <w:ind w:left="284"/>
        <w:contextualSpacing/>
        <w:jc w:val="both"/>
        <w:rPr>
          <w:rFonts w:ascii="Garamond" w:eastAsia="Times New Roman" w:hAnsi="Garamond" w:cs="Times New Roman"/>
          <w:b/>
          <w:color w:val="000000"/>
          <w:sz w:val="24"/>
          <w:szCs w:val="24"/>
          <w:lang w:val="ro-RO"/>
        </w:rPr>
      </w:pPr>
      <w:r w:rsidRPr="00173890">
        <w:rPr>
          <w:rFonts w:ascii="Garamond" w:eastAsia="Times New Roman" w:hAnsi="Garamond" w:cs="Times New Roman"/>
          <w:b/>
          <w:color w:val="000000"/>
          <w:sz w:val="24"/>
          <w:szCs w:val="24"/>
          <w:lang w:val="ro-RO"/>
        </w:rPr>
        <w:t>Tematica asistent medical comunitar</w:t>
      </w:r>
    </w:p>
    <w:p w:rsidR="00173890" w:rsidRPr="00173890" w:rsidRDefault="00173890" w:rsidP="00461EEA">
      <w:pPr>
        <w:numPr>
          <w:ilvl w:val="3"/>
          <w:numId w:val="4"/>
        </w:numPr>
        <w:tabs>
          <w:tab w:val="clear" w:pos="2592"/>
          <w:tab w:val="num" w:pos="0"/>
          <w:tab w:val="num" w:pos="993"/>
        </w:tabs>
        <w:suppressAutoHyphens/>
        <w:spacing w:after="0" w:line="240" w:lineRule="auto"/>
        <w:ind w:left="1418" w:hanging="607"/>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Asigurarea sanatatii populatiei in sitemul desanatate publica, programele de sanatate si servici</w:t>
      </w:r>
      <w:bookmarkStart w:id="0" w:name="_GoBack"/>
      <w:bookmarkEnd w:id="0"/>
      <w:r w:rsidRPr="00173890">
        <w:rPr>
          <w:rFonts w:ascii="Garamond" w:eastAsia="SimSun" w:hAnsi="Garamond" w:cs="Times New Roman"/>
          <w:color w:val="000000"/>
          <w:kern w:val="2"/>
          <w:sz w:val="24"/>
          <w:szCs w:val="24"/>
          <w:lang w:eastAsia="zh-CN"/>
        </w:rPr>
        <w:t>ile acordate in asistenta medicala primara;</w:t>
      </w:r>
    </w:p>
    <w:p w:rsidR="00173890" w:rsidRPr="00173890" w:rsidRDefault="00173890" w:rsidP="00461EEA">
      <w:pPr>
        <w:numPr>
          <w:ilvl w:val="3"/>
          <w:numId w:val="4"/>
        </w:numPr>
        <w:tabs>
          <w:tab w:val="clear" w:pos="2592"/>
          <w:tab w:val="num" w:pos="0"/>
          <w:tab w:val="num" w:pos="993"/>
        </w:tabs>
        <w:suppressAutoHyphens/>
        <w:spacing w:after="0" w:line="240" w:lineRule="auto"/>
        <w:ind w:left="1418" w:hanging="607"/>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Exercitarea profesiei de asistent medical generalist si asistent medical;</w:t>
      </w:r>
    </w:p>
    <w:p w:rsidR="00173890" w:rsidRPr="00173890" w:rsidRDefault="00173890" w:rsidP="00461EEA">
      <w:pPr>
        <w:numPr>
          <w:ilvl w:val="3"/>
          <w:numId w:val="4"/>
        </w:numPr>
        <w:tabs>
          <w:tab w:val="clear" w:pos="2592"/>
          <w:tab w:val="num" w:pos="0"/>
          <w:tab w:val="num" w:pos="993"/>
        </w:tabs>
        <w:suppressAutoHyphens/>
        <w:spacing w:after="0" w:line="240" w:lineRule="auto"/>
        <w:ind w:left="1418" w:hanging="607"/>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Procedura de dezinfectie;</w:t>
      </w:r>
    </w:p>
    <w:p w:rsidR="00173890" w:rsidRPr="00173890" w:rsidRDefault="00173890" w:rsidP="00461EEA">
      <w:pPr>
        <w:numPr>
          <w:ilvl w:val="3"/>
          <w:numId w:val="4"/>
        </w:numPr>
        <w:tabs>
          <w:tab w:val="clear" w:pos="2592"/>
          <w:tab w:val="num" w:pos="0"/>
          <w:tab w:val="num" w:pos="993"/>
        </w:tabs>
        <w:suppressAutoHyphens/>
        <w:spacing w:after="0" w:line="240" w:lineRule="auto"/>
        <w:ind w:left="1418" w:hanging="607"/>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Informare operative in problemele de epidemiologie si igiena;</w:t>
      </w:r>
    </w:p>
    <w:p w:rsidR="00173890" w:rsidRPr="00173890" w:rsidRDefault="00173890" w:rsidP="00461EEA">
      <w:pPr>
        <w:numPr>
          <w:ilvl w:val="3"/>
          <w:numId w:val="4"/>
        </w:numPr>
        <w:tabs>
          <w:tab w:val="clear" w:pos="2592"/>
          <w:tab w:val="num" w:pos="0"/>
          <w:tab w:val="num" w:pos="993"/>
        </w:tabs>
        <w:suppressAutoHyphens/>
        <w:spacing w:after="0" w:line="240" w:lineRule="auto"/>
        <w:ind w:left="1418" w:hanging="607"/>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Vaccinarea copiilor si adolescentilor in cadrul Programului national de imunizare;</w:t>
      </w:r>
    </w:p>
    <w:p w:rsidR="00173890" w:rsidRPr="00173890" w:rsidRDefault="00173890" w:rsidP="00461EEA">
      <w:pPr>
        <w:numPr>
          <w:ilvl w:val="3"/>
          <w:numId w:val="4"/>
        </w:numPr>
        <w:tabs>
          <w:tab w:val="clear" w:pos="2592"/>
          <w:tab w:val="num" w:pos="0"/>
          <w:tab w:val="num" w:pos="993"/>
        </w:tabs>
        <w:suppressAutoHyphens/>
        <w:spacing w:after="0" w:line="240" w:lineRule="auto"/>
        <w:ind w:left="1418" w:hanging="607"/>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Obiectivele, activitatile si beneficiarii serviciilorde asistenta medicala  comunitara;</w:t>
      </w:r>
    </w:p>
    <w:p w:rsidR="00173890" w:rsidRPr="00173890" w:rsidRDefault="00173890" w:rsidP="00461EEA">
      <w:pPr>
        <w:numPr>
          <w:ilvl w:val="3"/>
          <w:numId w:val="4"/>
        </w:numPr>
        <w:tabs>
          <w:tab w:val="clear" w:pos="2592"/>
          <w:tab w:val="num" w:pos="0"/>
          <w:tab w:val="num" w:pos="993"/>
        </w:tabs>
        <w:suppressAutoHyphens/>
        <w:spacing w:after="0" w:line="240" w:lineRule="auto"/>
        <w:ind w:left="1418" w:hanging="607"/>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Organizarea si functionarea activitatii de asistenta medciala comunitara;</w:t>
      </w:r>
    </w:p>
    <w:p w:rsidR="00173890" w:rsidRPr="00173890" w:rsidRDefault="00173890" w:rsidP="00461EEA">
      <w:pPr>
        <w:numPr>
          <w:ilvl w:val="3"/>
          <w:numId w:val="4"/>
        </w:numPr>
        <w:tabs>
          <w:tab w:val="clear" w:pos="2592"/>
          <w:tab w:val="num" w:pos="0"/>
          <w:tab w:val="num" w:pos="993"/>
        </w:tabs>
        <w:suppressAutoHyphens/>
        <w:spacing w:after="0" w:line="240" w:lineRule="auto"/>
        <w:ind w:left="1418" w:hanging="607"/>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Alimentatia sugarului si a copilului mic si conduita in tulburarile de crestere si dezvoltare la copii;</w:t>
      </w:r>
    </w:p>
    <w:p w:rsidR="00173890" w:rsidRPr="00173890" w:rsidRDefault="00173890" w:rsidP="00461EEA">
      <w:pPr>
        <w:numPr>
          <w:ilvl w:val="3"/>
          <w:numId w:val="4"/>
        </w:numPr>
        <w:tabs>
          <w:tab w:val="clear" w:pos="2592"/>
          <w:tab w:val="num" w:pos="0"/>
          <w:tab w:val="num" w:pos="993"/>
        </w:tabs>
        <w:suppressAutoHyphens/>
        <w:spacing w:after="0" w:line="240" w:lineRule="auto"/>
        <w:ind w:left="1418" w:hanging="607"/>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Dieta echilibrata si alimentatia copiilor, gravidei si lauzei;</w:t>
      </w:r>
    </w:p>
    <w:p w:rsidR="00173890" w:rsidRPr="00173890" w:rsidRDefault="00173890" w:rsidP="00461EEA">
      <w:pPr>
        <w:numPr>
          <w:ilvl w:val="3"/>
          <w:numId w:val="4"/>
        </w:numPr>
        <w:tabs>
          <w:tab w:val="clear" w:pos="2592"/>
          <w:tab w:val="num" w:pos="0"/>
          <w:tab w:val="num" w:pos="993"/>
        </w:tabs>
        <w:suppressAutoHyphens/>
        <w:spacing w:after="0" w:line="240" w:lineRule="auto"/>
        <w:ind w:left="1418" w:hanging="607"/>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Sprijinirea persoanelor vulnerabile care se afla in izolare la domiciliu, ca urmare a masurilor de limitare a raspandirii COVID-19.</w:t>
      </w:r>
    </w:p>
    <w:p w:rsidR="00173890" w:rsidRPr="00173890" w:rsidRDefault="00173890" w:rsidP="00173890">
      <w:pPr>
        <w:spacing w:after="0" w:line="240" w:lineRule="auto"/>
        <w:rPr>
          <w:rFonts w:ascii="Garamond" w:eastAsia="SimSun" w:hAnsi="Garamond" w:cs="Times New Roman"/>
          <w:b/>
          <w:color w:val="000000"/>
          <w:kern w:val="2"/>
          <w:sz w:val="24"/>
          <w:szCs w:val="24"/>
          <w:lang w:eastAsia="zh-CN"/>
        </w:rPr>
      </w:pPr>
    </w:p>
    <w:p w:rsidR="00173890" w:rsidRPr="00173890" w:rsidRDefault="00173890" w:rsidP="00173890">
      <w:pPr>
        <w:spacing w:after="0" w:line="240" w:lineRule="auto"/>
        <w:rPr>
          <w:rFonts w:ascii="Garamond" w:eastAsia="SimSun" w:hAnsi="Garamond" w:cs="Times New Roman"/>
          <w:b/>
          <w:color w:val="000000"/>
          <w:kern w:val="2"/>
          <w:sz w:val="24"/>
          <w:szCs w:val="24"/>
          <w:u w:val="single"/>
          <w:lang w:eastAsia="zh-CN"/>
        </w:rPr>
      </w:pPr>
      <w:r w:rsidRPr="00173890">
        <w:rPr>
          <w:rFonts w:ascii="Garamond" w:eastAsia="SimSun" w:hAnsi="Garamond" w:cs="Times New Roman"/>
          <w:b/>
          <w:color w:val="000000"/>
          <w:kern w:val="2"/>
          <w:sz w:val="24"/>
          <w:szCs w:val="24"/>
          <w:u w:val="single"/>
          <w:lang w:eastAsia="zh-CN"/>
        </w:rPr>
        <w:t xml:space="preserve">Atributii asistent medical comunitar: </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a) identificarea familiilor cu risc medico-social din cadrul comunită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b) determinarea nevoilor medico-sociale ale popula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iei cu risc;</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c) culegerea datelor despre starea de sănătate a familiilor din teritoriul unde î</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desf</w:t>
      </w:r>
      <w:r w:rsidRPr="00173890">
        <w:rPr>
          <w:rFonts w:ascii="Garamond" w:eastAsia="SimSun" w:hAnsi="Garamond" w:cs="Garamond"/>
          <w:color w:val="000000"/>
          <w:kern w:val="2"/>
          <w:sz w:val="24"/>
          <w:szCs w:val="24"/>
          <w:lang w:eastAsia="zh-CN"/>
        </w:rPr>
        <w:t>ă</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oar</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activitatea;</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d) stimularea de ac</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iuni destinate protej</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rii s</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t</w:t>
      </w:r>
      <w:r w:rsidRPr="00173890">
        <w:rPr>
          <w:rFonts w:ascii="Garamond" w:eastAsia="SimSun" w:hAnsi="Garamond" w:cs="Garamond"/>
          <w:color w:val="000000"/>
          <w:kern w:val="2"/>
          <w:sz w:val="24"/>
          <w:szCs w:val="24"/>
          <w:lang w:eastAsia="zh-CN"/>
        </w:rPr>
        <w: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e) identificarea, urmărirea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supravegherea medical</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a gravidelor cu risc medico-social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 xml:space="preserve">n colaborare cu medicul de familie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 xml:space="preserve">i cu asistenta din cadrul cabinetului medical individual, pentru asigurarea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familie a condi</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iilor favorabile dezvolt</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rii nou-n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scutului;</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f) efectuarea de vizite la domiciliul lăuzelor, recomandând măsurile necesare de protec</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ie a s</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t</w:t>
      </w:r>
      <w:r w:rsidRPr="00173890">
        <w:rPr>
          <w:rFonts w:ascii="Garamond" w:eastAsia="SimSun" w:hAnsi="Garamond" w:cs="Garamond"/>
          <w:color w:val="000000"/>
          <w:kern w:val="2"/>
          <w:sz w:val="24"/>
          <w:szCs w:val="24"/>
          <w:lang w:eastAsia="zh-CN"/>
        </w:rPr>
        <w: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ii mamei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a nou-n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scutului;</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g) în cazul unei probleme sociale, ia legătura cu serviciul social din primărie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din alte structuri, cu mediatorul sanitar din comunită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ile de romi pentru prevenirea abandonului;</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h) supraveghează în mod activ starea de sănătate a sugarului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a copilului mic;</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i) promovează necesitatea de alăptare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practicile corecte de nutri</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ie;</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j) participă, în echipă, la desfă</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urarea diferitelor ac</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iuni colective, pe teritoriul comunit</w:t>
      </w:r>
      <w:r w:rsidRPr="00173890">
        <w:rPr>
          <w:rFonts w:ascii="Garamond" w:eastAsia="SimSun" w:hAnsi="Garamond" w:cs="Garamond"/>
          <w:color w:val="000000"/>
          <w:kern w:val="2"/>
          <w:sz w:val="24"/>
          <w:szCs w:val="24"/>
          <w:lang w:eastAsia="zh-CN"/>
        </w:rPr>
        <w: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 vaccin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ri, programe de screening popula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ional, implementarea programelor na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ionale de s</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tate;</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k) participă la aplicarea măsurilor de prevenire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combatere a eventualelor focare de infec</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l) îndrumă persoanele care au fost contaminate pentru controlul periodic;</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lastRenderedPageBreak/>
        <w:t>m) semnalează medicului de familie cazurile suspecte de boli transmisibile constatate cu ocazia activită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ilor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teren;</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n) efectuează vizite la domiciliul sugarilor cu risc medico-social trata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 la domiciliu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urm</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re</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te aplicarea m</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surilor terapeutice recomandate de medic;</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o) urmăre</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 xml:space="preserve">te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supravegheaz</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mod activ copiii din eviden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a special</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(TBC, HIV/SIDA, prematuri, anemici etc.);</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p) identifică persoanele neînscrise pe listele medicilor de familie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 xml:space="preserve">i contribuie la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nscrierea acestora; urm</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re</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 xml:space="preserve">te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supravegheaz</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activ nou-n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scu</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 ale c</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ror mame nu sunt pe listele medicilor de familie sau din zonele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care nu exist</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medici de familie;</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q) organizează activită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 de consiliere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demonstra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 practice pentru diferite categorii popula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ionale;</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r) colaborează cu ONG-uri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cu alte institu</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 pentru realizarea programelor ce se adreseaz</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unor grupuri-</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int</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(v</w:t>
      </w:r>
      <w:r w:rsidRPr="00173890">
        <w:rPr>
          <w:rFonts w:ascii="Garamond" w:eastAsia="SimSun" w:hAnsi="Garamond" w:cs="Garamond"/>
          <w:color w:val="000000"/>
          <w:kern w:val="2"/>
          <w:sz w:val="24"/>
          <w:szCs w:val="24"/>
          <w:lang w:eastAsia="zh-CN"/>
        </w:rPr>
        <w:t>â</w:t>
      </w:r>
      <w:r w:rsidRPr="00173890">
        <w:rPr>
          <w:rFonts w:ascii="Garamond" w:eastAsia="SimSun" w:hAnsi="Garamond" w:cs="Times New Roman"/>
          <w:color w:val="000000"/>
          <w:kern w:val="2"/>
          <w:sz w:val="24"/>
          <w:szCs w:val="24"/>
          <w:lang w:eastAsia="zh-CN"/>
        </w:rPr>
        <w:t>rstnici, alcoolici, consumatori de droguri, persoane cu tulbur</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ri mintale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 xml:space="preserve">i de comportament),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conformitate cu strategia na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ional</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s) urmăre</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te identificarea persoanele de vârstă fertilă; diseminează informa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 specifice de planificare familial</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contracep</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ie;</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t) se preocupă de identificarea cazurilor de violen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domestic</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a cazurilor de abuz, a persoanelor cu handicap, a bolnavilor cronici din familiile vulnerabile;</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u) efectuează activită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 de educa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ie pentru s</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tate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vederea adopt</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rii unui stil de via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s</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tos.</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(2) Asistentului medical comunitar îi revin responsabilită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ile respect</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rii:</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a) normelor eticii profesionale, inclusiv asigurarea păstrării confiden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ialit</w:t>
      </w:r>
      <w:r w:rsidRPr="00173890">
        <w:rPr>
          <w:rFonts w:ascii="Garamond" w:eastAsia="SimSun" w:hAnsi="Garamond" w:cs="Garamond"/>
          <w:color w:val="000000"/>
          <w:kern w:val="2"/>
          <w:sz w:val="24"/>
          <w:szCs w:val="24"/>
          <w:lang w:eastAsia="zh-CN"/>
        </w:rPr>
        <w: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ii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exercitarea profesiei;</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b) actelor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hot</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r</w:t>
      </w:r>
      <w:r w:rsidRPr="00173890">
        <w:rPr>
          <w:rFonts w:ascii="Garamond" w:eastAsia="SimSun" w:hAnsi="Garamond" w:cs="Garamond"/>
          <w:color w:val="000000"/>
          <w:kern w:val="2"/>
          <w:sz w:val="24"/>
          <w:szCs w:val="24"/>
          <w:lang w:eastAsia="zh-CN"/>
        </w:rPr>
        <w:t>â</w:t>
      </w:r>
      <w:r w:rsidRPr="00173890">
        <w:rPr>
          <w:rFonts w:ascii="Garamond" w:eastAsia="SimSun" w:hAnsi="Garamond" w:cs="Times New Roman"/>
          <w:color w:val="000000"/>
          <w:kern w:val="2"/>
          <w:sz w:val="24"/>
          <w:szCs w:val="24"/>
          <w:lang w:eastAsia="zh-CN"/>
        </w:rPr>
        <w:t xml:space="preserve">rilor luate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conformitate cu preg</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tirea profesional</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limitele de competen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c) îmbunătă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irii nivelului cuno</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tin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elor profesionale prin studiu individual sau alte forme de educa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ie continu</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d) întocmirii eviden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ei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complet</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rii documentelor utilizate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exercitarea atribu</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iilor de serviciu, respectiv registre, fi</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 xml:space="preserve">e de planificare a vizitelor la domiciliu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alte asemenea documente.</w:t>
      </w:r>
    </w:p>
    <w:p w:rsidR="00173890" w:rsidRPr="00173890" w:rsidRDefault="00173890" w:rsidP="00173890">
      <w:pPr>
        <w:tabs>
          <w:tab w:val="left" w:pos="567"/>
        </w:tabs>
        <w:suppressAutoHyphens/>
        <w:spacing w:after="0" w:line="240" w:lineRule="auto"/>
        <w:ind w:left="720" w:hanging="153"/>
        <w:jc w:val="both"/>
        <w:rPr>
          <w:rFonts w:ascii="Garamond" w:eastAsia="Times New Roman" w:hAnsi="Garamond" w:cs="Tahoma"/>
          <w:b/>
          <w:sz w:val="24"/>
          <w:szCs w:val="24"/>
          <w:u w:val="single"/>
          <w:lang w:val="en-GB" w:eastAsia="en-GB"/>
        </w:rPr>
      </w:pPr>
    </w:p>
    <w:p w:rsidR="00173890" w:rsidRPr="00173890" w:rsidRDefault="00173890" w:rsidP="00173890">
      <w:pPr>
        <w:tabs>
          <w:tab w:val="left" w:pos="567"/>
        </w:tabs>
        <w:suppressAutoHyphens/>
        <w:spacing w:after="0" w:line="240" w:lineRule="auto"/>
        <w:ind w:left="720" w:hanging="153"/>
        <w:jc w:val="both"/>
        <w:rPr>
          <w:rFonts w:ascii="Garamond" w:eastAsia="Times New Roman" w:hAnsi="Garamond" w:cs="Tahoma"/>
          <w:b/>
          <w:sz w:val="24"/>
          <w:szCs w:val="24"/>
          <w:u w:val="single"/>
          <w:lang w:val="en-GB" w:eastAsia="en-GB"/>
        </w:rPr>
      </w:pPr>
      <w:r w:rsidRPr="00173890">
        <w:rPr>
          <w:rFonts w:ascii="Garamond" w:eastAsia="Times New Roman" w:hAnsi="Garamond" w:cs="Tahoma"/>
          <w:b/>
          <w:sz w:val="24"/>
          <w:szCs w:val="24"/>
          <w:u w:val="single"/>
          <w:lang w:val="en-GB" w:eastAsia="en-GB"/>
        </w:rPr>
        <w:t xml:space="preserve">Bibliografie si tematica pentru asistent medical gradinita </w:t>
      </w:r>
    </w:p>
    <w:p w:rsidR="00173890" w:rsidRPr="00173890" w:rsidRDefault="00173890" w:rsidP="00173890">
      <w:pPr>
        <w:widowControl w:val="0"/>
        <w:spacing w:after="0" w:line="240" w:lineRule="auto"/>
        <w:ind w:firstLine="426"/>
        <w:jc w:val="both"/>
        <w:rPr>
          <w:rFonts w:ascii="Garamond" w:eastAsia="Times New Roman" w:hAnsi="Garamond" w:cs="Times New Roman"/>
          <w:b/>
          <w:color w:val="000000"/>
          <w:sz w:val="24"/>
          <w:szCs w:val="24"/>
          <w:lang w:val="ro-RO"/>
        </w:rPr>
      </w:pPr>
      <w:r w:rsidRPr="00173890">
        <w:rPr>
          <w:rFonts w:ascii="Garamond" w:eastAsia="Times New Roman" w:hAnsi="Garamond" w:cs="Times New Roman"/>
          <w:b/>
          <w:color w:val="000000"/>
          <w:sz w:val="24"/>
          <w:szCs w:val="24"/>
          <w:lang w:val="ro-RO"/>
        </w:rPr>
        <w:t xml:space="preserve">A.Bibliografie </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SimSun" w:hAnsi="Garamond" w:cs="Times New Roman"/>
          <w:color w:val="000000"/>
          <w:kern w:val="2"/>
          <w:sz w:val="24"/>
          <w:szCs w:val="24"/>
          <w:lang w:val="it-IT" w:eastAsia="zh-CN"/>
        </w:rPr>
        <w:t xml:space="preserve">1. </w:t>
      </w:r>
      <w:r w:rsidRPr="00173890">
        <w:rPr>
          <w:rFonts w:ascii="Garamond" w:eastAsia="Times New Roman" w:hAnsi="Garamond" w:cs="Times New Roman"/>
          <w:sz w:val="24"/>
          <w:szCs w:val="24"/>
          <w:lang w:val="ro-RO" w:eastAsia="ro-RO"/>
        </w:rPr>
        <w:t>Urgente medico-chirugicale- Titirca Lucretia;</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SimSun" w:hAnsi="Garamond" w:cs="Times New Roman"/>
          <w:color w:val="000000"/>
          <w:kern w:val="2"/>
          <w:sz w:val="24"/>
          <w:szCs w:val="24"/>
          <w:lang w:val="it-IT" w:eastAsia="zh-CN"/>
        </w:rPr>
        <w:t xml:space="preserve">2. </w:t>
      </w:r>
      <w:r w:rsidRPr="00173890">
        <w:rPr>
          <w:rFonts w:ascii="Garamond" w:eastAsia="Times New Roman" w:hAnsi="Garamond" w:cs="Times New Roman"/>
          <w:sz w:val="24"/>
          <w:szCs w:val="24"/>
          <w:lang w:val="ro-RO" w:eastAsia="ro-RO"/>
        </w:rPr>
        <w:t>Tehnici de evaluare si îngrijiri acordate de asistenţii medicali- Lucretia Titirca;</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SimSun" w:hAnsi="Garamond" w:cs="Times New Roman"/>
          <w:color w:val="000000"/>
          <w:kern w:val="2"/>
          <w:sz w:val="24"/>
          <w:szCs w:val="24"/>
          <w:lang w:val="it-IT" w:eastAsia="zh-CN"/>
        </w:rPr>
        <w:t xml:space="preserve">3. Manual de ingrijiri speciale acordate pacientilo de asistentii medicali- </w:t>
      </w:r>
      <w:r w:rsidRPr="00173890">
        <w:rPr>
          <w:rFonts w:ascii="Garamond" w:eastAsia="Times New Roman" w:hAnsi="Garamond" w:cs="Times New Roman"/>
          <w:sz w:val="24"/>
          <w:szCs w:val="24"/>
          <w:lang w:val="ro-RO" w:eastAsia="ro-RO"/>
        </w:rPr>
        <w:t>Lucretia Titirca;</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Times New Roman" w:hAnsi="Garamond" w:cs="Times New Roman"/>
          <w:sz w:val="24"/>
          <w:szCs w:val="24"/>
          <w:lang w:val="ro-RO" w:eastAsia="ro-RO"/>
        </w:rPr>
        <w:t>4. Ordinul MECTS si al MS nr. 1668/5298 din  7 septembrie 2011, pentru aprobarea Metodologiei privind examinarea stării de sănătate a preşcolarilor şi elevilor din unităţile de învăţământ de stat şi particulare autorizate/acreditate, privind acordarea asistenţei medicale gratuite şi pentru promovarea unui stil de viaţă sănătos, actualizat, cu modificarile si completarile ulterioare.</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Times New Roman" w:hAnsi="Garamond" w:cs="Times New Roman"/>
          <w:sz w:val="24"/>
          <w:szCs w:val="24"/>
          <w:lang w:val="ro-RO" w:eastAsia="ro-RO"/>
        </w:rPr>
        <w:t>5. OUG nr.144 din 28 octombrie 2008,privind exercitarea profesiei de asistent medical generalist, a profesiei de moaşă şi a profesiei de asistent medical, precum şi organizarea şi funcţionarea Ordinului Asistenţilor Medicali Generalişti, Moaşelor şi Asistenţilor Medicali din România, actualizatat, cu modificarile si completarile ulterioare.</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Times New Roman" w:hAnsi="Garamond" w:cs="Times New Roman"/>
          <w:sz w:val="24"/>
          <w:szCs w:val="24"/>
          <w:lang w:val="ro-RO" w:eastAsia="ro-RO"/>
        </w:rPr>
        <w:t>6</w:t>
      </w:r>
      <w:r w:rsidRPr="00173890">
        <w:rPr>
          <w:rFonts w:ascii="Calibri" w:eastAsia="Times New Roman" w:hAnsi="Calibri" w:cs="Calibri"/>
          <w:lang w:val="ro-RO" w:eastAsia="en-GB"/>
        </w:rPr>
        <w:t xml:space="preserve"> </w:t>
      </w:r>
      <w:r w:rsidRPr="00173890">
        <w:rPr>
          <w:rFonts w:ascii="Garamond" w:eastAsia="Times New Roman" w:hAnsi="Garamond" w:cs="Times New Roman"/>
          <w:sz w:val="24"/>
          <w:szCs w:val="24"/>
          <w:lang w:val="ro-RO" w:eastAsia="ro-RO"/>
        </w:rPr>
        <w:t>Ordinul nr. 1.101 din 30 septembrie 2016 privind aprobarea Normelor de supraveghere, prevenire si limitare a infectiilor asociate asistentei medicale in unitatile sanitar (*actualizat*);</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Times New Roman" w:hAnsi="Garamond" w:cs="Times New Roman"/>
          <w:sz w:val="24"/>
          <w:szCs w:val="24"/>
          <w:lang w:val="ro-RO" w:eastAsia="ro-RO"/>
        </w:rPr>
        <w:t>7. Ordinul nr. 961 din 19 august 2016 pentru aprobarea Normelor tehnice privind curatarea, dezinfectia si sterilizarea in unitatile sanitare publice si private, tehnicii de lucru si interpretare pentru testele de evaluare a eficientei procedurii de curatenie si dezinfectie, procedurilor recomandate pentru dezinfectia mainilor, in functie de nivelul de risc, metodelor de aplicare a dezinfectantelor chimice in functie de suportul care urmeaza sa fie tratat si a metodelor de evaluare a derularii si eficientei procesului de sterilizare (*actualizat*);</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Times New Roman" w:hAnsi="Garamond" w:cs="Times New Roman"/>
          <w:sz w:val="24"/>
          <w:szCs w:val="24"/>
          <w:lang w:val="ro-RO" w:eastAsia="ro-RO"/>
        </w:rPr>
        <w:t>8. Ordinul MS nr. 219 din 1 aprilie 2002 pentru aprobarea Normelor tehnice privind gestionarea deşeurilor rezultate din activităţile medicale şi a Metodologiei de culegere a datelor pentru baza naţionala de date privind deşeurile rezultate din activităţile medicale(*actualizat*);</w:t>
      </w:r>
    </w:p>
    <w:p w:rsidR="00173890" w:rsidRPr="00173890" w:rsidRDefault="00173890" w:rsidP="00173890">
      <w:pPr>
        <w:suppressAutoHyphens/>
        <w:spacing w:after="0" w:line="240" w:lineRule="auto"/>
        <w:ind w:firstLine="426"/>
        <w:jc w:val="both"/>
        <w:rPr>
          <w:rFonts w:ascii="Garamond" w:eastAsia="SimSun" w:hAnsi="Garamond" w:cs="Times New Roman"/>
          <w:color w:val="000000"/>
          <w:kern w:val="2"/>
          <w:sz w:val="24"/>
          <w:szCs w:val="24"/>
          <w:lang w:val="it-IT" w:eastAsia="zh-CN"/>
        </w:rPr>
      </w:pPr>
      <w:r w:rsidRPr="00173890">
        <w:rPr>
          <w:rFonts w:ascii="Garamond" w:eastAsia="Times New Roman" w:hAnsi="Garamond" w:cs="Times New Roman"/>
          <w:sz w:val="24"/>
          <w:szCs w:val="24"/>
          <w:lang w:val="ro-RO" w:eastAsia="ro-RO"/>
        </w:rPr>
        <w:t>9. Ordinul MS nr. 653/2001 privind asisten</w:t>
      </w:r>
      <w:r w:rsidRPr="00173890">
        <w:rPr>
          <w:rFonts w:ascii="Times New Roman" w:eastAsia="Times New Roman" w:hAnsi="Times New Roman" w:cs="Times New Roman"/>
          <w:sz w:val="24"/>
          <w:szCs w:val="24"/>
          <w:lang w:val="ro-RO" w:eastAsia="ro-RO"/>
        </w:rPr>
        <w:t>ț</w:t>
      </w:r>
      <w:r w:rsidRPr="00173890">
        <w:rPr>
          <w:rFonts w:ascii="Garamond" w:eastAsia="Times New Roman" w:hAnsi="Garamond" w:cs="Times New Roman"/>
          <w:sz w:val="24"/>
          <w:szCs w:val="24"/>
          <w:lang w:val="ro-RO" w:eastAsia="ro-RO"/>
        </w:rPr>
        <w:t>a medical</w:t>
      </w:r>
      <w:r w:rsidRPr="00173890">
        <w:rPr>
          <w:rFonts w:ascii="Garamond" w:eastAsia="Times New Roman" w:hAnsi="Garamond" w:cs="Garamond"/>
          <w:sz w:val="24"/>
          <w:szCs w:val="24"/>
          <w:lang w:val="ro-RO" w:eastAsia="ro-RO"/>
        </w:rPr>
        <w:t>ă</w:t>
      </w:r>
      <w:r w:rsidRPr="00173890">
        <w:rPr>
          <w:rFonts w:ascii="Garamond" w:eastAsia="Times New Roman" w:hAnsi="Garamond" w:cs="Times New Roman"/>
          <w:sz w:val="24"/>
          <w:szCs w:val="24"/>
          <w:lang w:val="ro-RO" w:eastAsia="ro-RO"/>
        </w:rPr>
        <w:t xml:space="preserve"> a pre</w:t>
      </w:r>
      <w:r w:rsidRPr="00173890">
        <w:rPr>
          <w:rFonts w:ascii="Times New Roman" w:eastAsia="Times New Roman" w:hAnsi="Times New Roman" w:cs="Times New Roman"/>
          <w:sz w:val="24"/>
          <w:szCs w:val="24"/>
          <w:lang w:val="ro-RO" w:eastAsia="ro-RO"/>
        </w:rPr>
        <w:t>ș</w:t>
      </w:r>
      <w:r w:rsidRPr="00173890">
        <w:rPr>
          <w:rFonts w:ascii="Garamond" w:eastAsia="Times New Roman" w:hAnsi="Garamond" w:cs="Times New Roman"/>
          <w:sz w:val="24"/>
          <w:szCs w:val="24"/>
          <w:lang w:val="ro-RO" w:eastAsia="ro-RO"/>
        </w:rPr>
        <w:t xml:space="preserve">colarilor, elevilor </w:t>
      </w:r>
      <w:r w:rsidRPr="00173890">
        <w:rPr>
          <w:rFonts w:ascii="Times New Roman" w:eastAsia="Times New Roman" w:hAnsi="Times New Roman" w:cs="Times New Roman"/>
          <w:sz w:val="24"/>
          <w:szCs w:val="24"/>
          <w:lang w:val="ro-RO" w:eastAsia="ro-RO"/>
        </w:rPr>
        <w:t>ș</w:t>
      </w:r>
      <w:r w:rsidRPr="00173890">
        <w:rPr>
          <w:rFonts w:ascii="Garamond" w:eastAsia="Times New Roman" w:hAnsi="Garamond" w:cs="Times New Roman"/>
          <w:sz w:val="24"/>
          <w:szCs w:val="24"/>
          <w:lang w:val="ro-RO" w:eastAsia="ro-RO"/>
        </w:rPr>
        <w:t>i studen</w:t>
      </w:r>
      <w:r w:rsidRPr="00173890">
        <w:rPr>
          <w:rFonts w:ascii="Times New Roman" w:eastAsia="Times New Roman" w:hAnsi="Times New Roman" w:cs="Times New Roman"/>
          <w:sz w:val="24"/>
          <w:szCs w:val="24"/>
          <w:lang w:val="ro-RO" w:eastAsia="ro-RO"/>
        </w:rPr>
        <w:t>ț</w:t>
      </w:r>
      <w:r w:rsidRPr="00173890">
        <w:rPr>
          <w:rFonts w:ascii="Garamond" w:eastAsia="Times New Roman" w:hAnsi="Garamond" w:cs="Times New Roman"/>
          <w:sz w:val="24"/>
          <w:szCs w:val="24"/>
          <w:lang w:val="ro-RO" w:eastAsia="ro-RO"/>
        </w:rPr>
        <w:t>ilor(*actualizat*);</w:t>
      </w:r>
    </w:p>
    <w:p w:rsidR="00173890" w:rsidRPr="00173890" w:rsidRDefault="00173890" w:rsidP="00173890">
      <w:pPr>
        <w:widowControl w:val="0"/>
        <w:numPr>
          <w:ilvl w:val="0"/>
          <w:numId w:val="5"/>
        </w:numPr>
        <w:tabs>
          <w:tab w:val="left" w:pos="567"/>
        </w:tabs>
        <w:suppressAutoHyphens/>
        <w:spacing w:after="0" w:line="240" w:lineRule="auto"/>
        <w:ind w:firstLine="426"/>
        <w:contextualSpacing/>
        <w:jc w:val="both"/>
        <w:rPr>
          <w:rFonts w:ascii="Garamond" w:eastAsia="Times New Roman" w:hAnsi="Garamond" w:cs="Times New Roman"/>
          <w:b/>
          <w:color w:val="000000"/>
          <w:sz w:val="24"/>
          <w:szCs w:val="24"/>
          <w:lang w:val="ro-RO"/>
        </w:rPr>
      </w:pPr>
      <w:r w:rsidRPr="00173890">
        <w:rPr>
          <w:rFonts w:ascii="Garamond" w:eastAsia="Times New Roman" w:hAnsi="Garamond" w:cs="Times New Roman"/>
          <w:b/>
          <w:color w:val="000000"/>
          <w:sz w:val="24"/>
          <w:szCs w:val="24"/>
          <w:lang w:val="ro-RO"/>
        </w:rPr>
        <w:t>Tematica asistent medical gradinita</w:t>
      </w:r>
    </w:p>
    <w:p w:rsidR="00173890" w:rsidRPr="00173890" w:rsidRDefault="00173890" w:rsidP="00173890">
      <w:pPr>
        <w:numPr>
          <w:ilvl w:val="6"/>
          <w:numId w:val="1"/>
        </w:numPr>
        <w:tabs>
          <w:tab w:val="num" w:pos="0"/>
        </w:tabs>
        <w:suppressAutoHyphens/>
        <w:spacing w:after="0" w:line="240" w:lineRule="auto"/>
        <w:ind w:firstLine="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Recoltarea produselor biologice si patologice: recoltarea exudatului nasofaringian;</w:t>
      </w:r>
    </w:p>
    <w:p w:rsidR="00173890" w:rsidRPr="00173890" w:rsidRDefault="00173890" w:rsidP="00173890">
      <w:pPr>
        <w:numPr>
          <w:ilvl w:val="6"/>
          <w:numId w:val="1"/>
        </w:numPr>
        <w:tabs>
          <w:tab w:val="num" w:pos="0"/>
        </w:tabs>
        <w:suppressAutoHyphens/>
        <w:spacing w:after="0" w:line="240" w:lineRule="auto"/>
        <w:ind w:firstLine="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Infectii aerogene:Scarlatina; Rujeola, Rubeola, Varicela;</w:t>
      </w:r>
    </w:p>
    <w:p w:rsidR="00173890" w:rsidRPr="00173890" w:rsidRDefault="00173890" w:rsidP="00173890">
      <w:pPr>
        <w:numPr>
          <w:ilvl w:val="6"/>
          <w:numId w:val="1"/>
        </w:numPr>
        <w:tabs>
          <w:tab w:val="num" w:pos="0"/>
        </w:tabs>
        <w:suppressAutoHyphens/>
        <w:spacing w:after="0" w:line="240" w:lineRule="auto"/>
        <w:ind w:firstLine="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lastRenderedPageBreak/>
        <w:t>Administrarea medicamentelor: Reguli de administrare a medicamentelor; Administrarea medicamentelor pe cale rectala; Administrarea medicamentelor pe cale respiratorie; Administrarea medicamentelor pe suprafata tegumentelor; Administrarea medicamentelor pe suprafata mucoaselor;</w:t>
      </w:r>
    </w:p>
    <w:p w:rsidR="00173890" w:rsidRPr="00173890" w:rsidRDefault="00173890" w:rsidP="00173890">
      <w:pPr>
        <w:numPr>
          <w:ilvl w:val="6"/>
          <w:numId w:val="1"/>
        </w:numPr>
        <w:tabs>
          <w:tab w:val="num" w:pos="0"/>
        </w:tabs>
        <w:suppressAutoHyphens/>
        <w:spacing w:after="0" w:line="240" w:lineRule="auto"/>
        <w:ind w:firstLine="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Alimentatia copilului prescolar;</w:t>
      </w:r>
    </w:p>
    <w:p w:rsidR="00173890" w:rsidRPr="00173890" w:rsidRDefault="00173890" w:rsidP="00173890">
      <w:pPr>
        <w:numPr>
          <w:ilvl w:val="6"/>
          <w:numId w:val="1"/>
        </w:numPr>
        <w:tabs>
          <w:tab w:val="num" w:pos="0"/>
        </w:tabs>
        <w:suppressAutoHyphens/>
        <w:spacing w:after="0" w:line="240" w:lineRule="auto"/>
        <w:ind w:firstLine="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Infectii si afectiuni digestive: Sindromul diareic- boala diareica acuta; hepatita acuta virala;</w:t>
      </w:r>
    </w:p>
    <w:p w:rsidR="00173890" w:rsidRPr="00173890" w:rsidRDefault="00173890" w:rsidP="00173890">
      <w:pPr>
        <w:numPr>
          <w:ilvl w:val="6"/>
          <w:numId w:val="1"/>
        </w:numPr>
        <w:tabs>
          <w:tab w:val="num" w:pos="0"/>
        </w:tabs>
        <w:suppressAutoHyphens/>
        <w:spacing w:after="0" w:line="240" w:lineRule="auto"/>
        <w:ind w:firstLine="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Afectiuni respiratorii: amigdalite- definitie, tablou clinic tratament, astmul bronsic;</w:t>
      </w:r>
    </w:p>
    <w:p w:rsidR="00173890" w:rsidRPr="00173890" w:rsidRDefault="00173890" w:rsidP="00173890">
      <w:pPr>
        <w:numPr>
          <w:ilvl w:val="6"/>
          <w:numId w:val="1"/>
        </w:numPr>
        <w:tabs>
          <w:tab w:val="num" w:pos="0"/>
        </w:tabs>
        <w:suppressAutoHyphens/>
        <w:spacing w:after="0" w:line="240" w:lineRule="auto"/>
        <w:ind w:firstLine="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Socul anafilactic- tablou clinic, conduit de urgenta;</w:t>
      </w:r>
    </w:p>
    <w:p w:rsidR="00173890" w:rsidRPr="00173890" w:rsidRDefault="00173890" w:rsidP="00173890">
      <w:pPr>
        <w:numPr>
          <w:ilvl w:val="6"/>
          <w:numId w:val="1"/>
        </w:numPr>
        <w:tabs>
          <w:tab w:val="num" w:pos="0"/>
        </w:tabs>
        <w:suppressAutoHyphens/>
        <w:spacing w:after="0" w:line="240" w:lineRule="auto"/>
        <w:ind w:firstLine="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Atributiile asistentului medical din gradinita;</w:t>
      </w:r>
    </w:p>
    <w:p w:rsidR="00173890" w:rsidRPr="00173890" w:rsidRDefault="00173890" w:rsidP="00173890">
      <w:pPr>
        <w:numPr>
          <w:ilvl w:val="6"/>
          <w:numId w:val="1"/>
        </w:numPr>
        <w:tabs>
          <w:tab w:val="num" w:pos="0"/>
        </w:tabs>
        <w:suppressAutoHyphens/>
        <w:spacing w:after="0" w:line="240" w:lineRule="auto"/>
        <w:ind w:firstLine="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Măsuri minime obligatorii pentru prevenirea şi limitarea infecţiilor asociate asistenţei medicale;</w:t>
      </w:r>
    </w:p>
    <w:p w:rsidR="00173890" w:rsidRPr="00173890" w:rsidRDefault="00173890" w:rsidP="00173890">
      <w:pPr>
        <w:numPr>
          <w:ilvl w:val="6"/>
          <w:numId w:val="1"/>
        </w:numPr>
        <w:tabs>
          <w:tab w:val="num" w:pos="0"/>
        </w:tabs>
        <w:suppressAutoHyphens/>
        <w:spacing w:after="0" w:line="240" w:lineRule="auto"/>
        <w:ind w:firstLine="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Triaj epidemiologic.</w:t>
      </w:r>
    </w:p>
    <w:p w:rsidR="00173890" w:rsidRPr="00173890" w:rsidRDefault="00173890" w:rsidP="00173890">
      <w:pPr>
        <w:spacing w:after="0" w:line="240" w:lineRule="auto"/>
        <w:ind w:left="426"/>
        <w:contextualSpacing/>
        <w:rPr>
          <w:rFonts w:ascii="Garamond" w:eastAsia="SimSun" w:hAnsi="Garamond" w:cs="Times New Roman"/>
          <w:b/>
          <w:color w:val="000000"/>
          <w:kern w:val="2"/>
          <w:sz w:val="24"/>
          <w:szCs w:val="24"/>
          <w:u w:val="single"/>
          <w:lang w:eastAsia="zh-CN"/>
        </w:rPr>
      </w:pPr>
    </w:p>
    <w:p w:rsidR="00173890" w:rsidRPr="00173890" w:rsidRDefault="00173890" w:rsidP="00173890">
      <w:pPr>
        <w:spacing w:after="0" w:line="240" w:lineRule="auto"/>
        <w:ind w:left="426"/>
        <w:contextualSpacing/>
        <w:rPr>
          <w:rFonts w:ascii="Garamond" w:eastAsia="SimSun" w:hAnsi="Garamond" w:cs="Times New Roman"/>
          <w:b/>
          <w:color w:val="000000"/>
          <w:kern w:val="2"/>
          <w:sz w:val="24"/>
          <w:szCs w:val="24"/>
          <w:u w:val="single"/>
          <w:lang w:eastAsia="zh-CN"/>
        </w:rPr>
      </w:pPr>
      <w:r w:rsidRPr="00173890">
        <w:rPr>
          <w:rFonts w:ascii="Garamond" w:eastAsia="SimSun" w:hAnsi="Garamond" w:cs="Times New Roman"/>
          <w:b/>
          <w:color w:val="000000"/>
          <w:kern w:val="2"/>
          <w:sz w:val="24"/>
          <w:szCs w:val="24"/>
          <w:u w:val="single"/>
          <w:lang w:eastAsia="zh-CN"/>
        </w:rPr>
        <w:t>Atributii principale asistent medical gradinita :</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1. Participă alături de medicul colectivită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ii la examinarea copiilor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cadrul examin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rilor medicale de bilan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 al st</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rii de s</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tate.</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2. Efectuează de două ori pe an (la începutul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la sf</w:t>
      </w:r>
      <w:r w:rsidRPr="00173890">
        <w:rPr>
          <w:rFonts w:ascii="Garamond" w:eastAsia="SimSun" w:hAnsi="Garamond" w:cs="Garamond"/>
          <w:color w:val="000000"/>
          <w:kern w:val="2"/>
          <w:sz w:val="24"/>
          <w:szCs w:val="24"/>
          <w:lang w:eastAsia="zh-CN"/>
        </w:rPr>
        <w:t>â</w:t>
      </w:r>
      <w:r w:rsidRPr="00173890">
        <w:rPr>
          <w:rFonts w:ascii="Garamond" w:eastAsia="SimSun" w:hAnsi="Garamond" w:cs="Times New Roman"/>
          <w:color w:val="000000"/>
          <w:kern w:val="2"/>
          <w:sz w:val="24"/>
          <w:szCs w:val="24"/>
          <w:lang w:eastAsia="zh-CN"/>
        </w:rPr>
        <w:t>r</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itul anului de învă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m</w:t>
      </w:r>
      <w:r w:rsidRPr="00173890">
        <w:rPr>
          <w:rFonts w:ascii="Garamond" w:eastAsia="SimSun" w:hAnsi="Garamond" w:cs="Garamond"/>
          <w:color w:val="000000"/>
          <w:kern w:val="2"/>
          <w:sz w:val="24"/>
          <w:szCs w:val="24"/>
          <w:lang w:eastAsia="zh-CN"/>
        </w:rPr>
        <w:t>â</w:t>
      </w:r>
      <w:r w:rsidRPr="00173890">
        <w:rPr>
          <w:rFonts w:ascii="Garamond" w:eastAsia="SimSun" w:hAnsi="Garamond" w:cs="Times New Roman"/>
          <w:color w:val="000000"/>
          <w:kern w:val="2"/>
          <w:sz w:val="24"/>
          <w:szCs w:val="24"/>
          <w:lang w:eastAsia="zh-CN"/>
        </w:rPr>
        <w:t>nt) controlul periodic al copiilor (somatometrie, somatoscopie, aprecierea acuit</w:t>
      </w:r>
      <w:r w:rsidRPr="00173890">
        <w:rPr>
          <w:rFonts w:ascii="Garamond" w:eastAsia="SimSun" w:hAnsi="Garamond" w:cs="Garamond"/>
          <w:color w:val="000000"/>
          <w:kern w:val="2"/>
          <w:sz w:val="24"/>
          <w:szCs w:val="24"/>
          <w:lang w:eastAsia="zh-CN"/>
        </w:rPr>
        <w: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ii vizuale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 xml:space="preserve">i auditive)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interpreteaz</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datele privind dezvoltarea fizic</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a tuturor pre</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colarilor din gr</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dini</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e,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 xml:space="preserve">nscriindu-le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fi</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ele medicale ale acestora.</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3. Înregistrează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supravegheaz</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copiii cu afec</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iuni cronice, pe care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i trimit la cabinetele medicale din unit</w:t>
      </w:r>
      <w:r w:rsidRPr="00173890">
        <w:rPr>
          <w:rFonts w:ascii="Garamond" w:eastAsia="SimSun" w:hAnsi="Garamond" w:cs="Garamond"/>
          <w:color w:val="000000"/>
          <w:kern w:val="2"/>
          <w:sz w:val="24"/>
          <w:szCs w:val="24"/>
          <w:lang w:eastAsia="zh-CN"/>
        </w:rPr>
        <w: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ile de asisten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medical</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ambulatorie de specialitate, prin intermediul medicilor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colari sau de familie, consemn</w:t>
      </w:r>
      <w:r w:rsidRPr="00173890">
        <w:rPr>
          <w:rFonts w:ascii="Garamond" w:eastAsia="SimSun" w:hAnsi="Garamond" w:cs="Garamond"/>
          <w:color w:val="000000"/>
          <w:kern w:val="2"/>
          <w:sz w:val="24"/>
          <w:szCs w:val="24"/>
          <w:lang w:eastAsia="zh-CN"/>
        </w:rPr>
        <w:t>â</w:t>
      </w:r>
      <w:r w:rsidRPr="00173890">
        <w:rPr>
          <w:rFonts w:ascii="Garamond" w:eastAsia="SimSun" w:hAnsi="Garamond" w:cs="Times New Roman"/>
          <w:color w:val="000000"/>
          <w:kern w:val="2"/>
          <w:sz w:val="24"/>
          <w:szCs w:val="24"/>
          <w:lang w:eastAsia="zh-CN"/>
        </w:rPr>
        <w:t xml:space="preserve">nd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fi</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ele pre</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colarilor rezultatele acestor examene, iar în registrul de eviden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special</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datele controalelor medicale.</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4. Înso</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esc copiii din gr</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dini</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ele cu program s</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pt</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m</w:t>
      </w:r>
      <w:r w:rsidRPr="00173890">
        <w:rPr>
          <w:rFonts w:ascii="Garamond" w:eastAsia="SimSun" w:hAnsi="Garamond" w:cs="Garamond"/>
          <w:color w:val="000000"/>
          <w:kern w:val="2"/>
          <w:sz w:val="24"/>
          <w:szCs w:val="24"/>
          <w:lang w:eastAsia="zh-CN"/>
        </w:rPr>
        <w:t>â</w:t>
      </w:r>
      <w:r w:rsidRPr="00173890">
        <w:rPr>
          <w:rFonts w:ascii="Garamond" w:eastAsia="SimSun" w:hAnsi="Garamond" w:cs="Times New Roman"/>
          <w:color w:val="000000"/>
          <w:kern w:val="2"/>
          <w:sz w:val="24"/>
          <w:szCs w:val="24"/>
          <w:lang w:eastAsia="zh-CN"/>
        </w:rPr>
        <w:t>nal la ambulatoriile de specialitate cele mai apropiate de colectivit</w:t>
      </w:r>
      <w:r w:rsidRPr="00173890">
        <w:rPr>
          <w:rFonts w:ascii="Garamond" w:eastAsia="SimSun" w:hAnsi="Garamond" w:cs="Garamond"/>
          <w:color w:val="000000"/>
          <w:kern w:val="2"/>
          <w:sz w:val="24"/>
          <w:szCs w:val="24"/>
          <w:lang w:eastAsia="zh-CN"/>
        </w:rPr>
        <w: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ile respective pentru diverse examin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ri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cadrul supravegherii medicale active (dispensarizare).</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5. Urmăresc ca educatoarele să aprecieze dezvoltarea neuropsihomotorie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a limbajului pre</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 xml:space="preserve">colarilor (conform metodologiei cuprinse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anexa nr. 8 la ordin), consemn</w:t>
      </w:r>
      <w:r w:rsidRPr="00173890">
        <w:rPr>
          <w:rFonts w:ascii="Garamond" w:eastAsia="SimSun" w:hAnsi="Garamond" w:cs="Garamond"/>
          <w:color w:val="000000"/>
          <w:kern w:val="2"/>
          <w:sz w:val="24"/>
          <w:szCs w:val="24"/>
          <w:lang w:eastAsia="zh-CN"/>
        </w:rPr>
        <w:t>â</w:t>
      </w:r>
      <w:r w:rsidRPr="00173890">
        <w:rPr>
          <w:rFonts w:ascii="Garamond" w:eastAsia="SimSun" w:hAnsi="Garamond" w:cs="Times New Roman"/>
          <w:color w:val="000000"/>
          <w:kern w:val="2"/>
          <w:sz w:val="24"/>
          <w:szCs w:val="24"/>
          <w:lang w:eastAsia="zh-CN"/>
        </w:rPr>
        <w:t xml:space="preserve">nd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fi</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ele medicale ale copiilor rezultatul aprecierii.</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6. Întocmesc eviden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a copiilor am</w:t>
      </w:r>
      <w:r w:rsidRPr="00173890">
        <w:rPr>
          <w:rFonts w:ascii="Garamond" w:eastAsia="SimSun" w:hAnsi="Garamond" w:cs="Garamond"/>
          <w:color w:val="000000"/>
          <w:kern w:val="2"/>
          <w:sz w:val="24"/>
          <w:szCs w:val="24"/>
          <w:lang w:eastAsia="zh-CN"/>
        </w:rPr>
        <w:t>â</w:t>
      </w:r>
      <w:r w:rsidRPr="00173890">
        <w:rPr>
          <w:rFonts w:ascii="Garamond" w:eastAsia="SimSun" w:hAnsi="Garamond" w:cs="Times New Roman"/>
          <w:color w:val="000000"/>
          <w:kern w:val="2"/>
          <w:sz w:val="24"/>
          <w:szCs w:val="24"/>
          <w:lang w:eastAsia="zh-CN"/>
        </w:rPr>
        <w:t>na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 medical de la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 xml:space="preserve">nceperea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 xml:space="preserve">colarizării la vârsta de 7 ani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urm</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resc dispensarizarea acestora.</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7. Completează documentele medicale ale copiilor care urmează să fie înscri</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 xml:space="preserve">i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clasa I.</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8. Supraveghează modul în care se respectă orele de odihnă pasivă (somn)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activ</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(jocuri) a copiilor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condi</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iile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care se realizeaz</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acestea.</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9. Îndrumă personalul educativ în aplicarea metodelor de călire (aer, apă, soare, mi</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care) a organismului copiilor.</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10. Supraveghează modul în care se respectă igiena individuală a copiilor în timpul spălării acestora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la servirea mesei.</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11. Participă la întocmirea meniurilor săptămânale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efectueaz</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periodic anchete privind alimenta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ia copiilor.</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12. Consemnează zilnic, în cadrul fiecărei ture, într-un caiet anume destinat pentru controlul blocului alimentar, constatările privind starea de igienă a acestuia, starea agregatelor frigorifice, calitatea alimentelor scoase din magazie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a m</w:t>
      </w:r>
      <w:r w:rsidRPr="00173890">
        <w:rPr>
          <w:rFonts w:ascii="Garamond" w:eastAsia="SimSun" w:hAnsi="Garamond" w:cs="Garamond"/>
          <w:color w:val="000000"/>
          <w:kern w:val="2"/>
          <w:sz w:val="24"/>
          <w:szCs w:val="24"/>
          <w:lang w:eastAsia="zh-CN"/>
        </w:rPr>
        <w:t>â</w:t>
      </w:r>
      <w:r w:rsidRPr="00173890">
        <w:rPr>
          <w:rFonts w:ascii="Garamond" w:eastAsia="SimSun" w:hAnsi="Garamond" w:cs="Times New Roman"/>
          <w:color w:val="000000"/>
          <w:kern w:val="2"/>
          <w:sz w:val="24"/>
          <w:szCs w:val="24"/>
          <w:lang w:eastAsia="zh-CN"/>
        </w:rPr>
        <w:t>nc</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rii, igiena individual</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a personalului blocului alimentar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starea de s</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tate a acestuia, cu interdic</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ia de a presta activită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buc</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t</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rie pentru persoanele care prezint</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febr</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diaree, infec</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 ale pielii, tuse cu expectora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ie, amigdalite pultacee, aduc</w:t>
      </w:r>
      <w:r w:rsidRPr="00173890">
        <w:rPr>
          <w:rFonts w:ascii="Garamond" w:eastAsia="SimSun" w:hAnsi="Garamond" w:cs="Garamond"/>
          <w:color w:val="000000"/>
          <w:kern w:val="2"/>
          <w:sz w:val="24"/>
          <w:szCs w:val="24"/>
          <w:lang w:eastAsia="zh-CN"/>
        </w:rPr>
        <w:t>â</w:t>
      </w:r>
      <w:r w:rsidRPr="00173890">
        <w:rPr>
          <w:rFonts w:ascii="Garamond" w:eastAsia="SimSun" w:hAnsi="Garamond" w:cs="Times New Roman"/>
          <w:color w:val="000000"/>
          <w:kern w:val="2"/>
          <w:sz w:val="24"/>
          <w:szCs w:val="24"/>
          <w:lang w:eastAsia="zh-CN"/>
        </w:rPr>
        <w:t>nd la cuno</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tin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conducerii gr</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dini</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ei aceste constat</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ri.</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13. Asistă la scoaterea alimentelor din magazie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controlează calitatea organoleptică a acestora, semnând foaia de alimenta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ie privind calitatea alimentelor.</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14. Colaborează cu educatoarele la formarea deprinderilor de igienă individuală la pre</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colari.</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15. Efectuează zilnic controlul medical (triajul epidemiologic) al copiilor la primirea în colectivitate.</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16. Izolează copiii suspec</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 de boli transmisibile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anun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urgent medicul colectivit</w:t>
      </w:r>
      <w:r w:rsidRPr="00173890">
        <w:rPr>
          <w:rFonts w:ascii="Garamond" w:eastAsia="SimSun" w:hAnsi="Garamond" w:cs="Garamond"/>
          <w:color w:val="000000"/>
          <w:kern w:val="2"/>
          <w:sz w:val="24"/>
          <w:szCs w:val="24"/>
          <w:lang w:eastAsia="zh-CN"/>
        </w:rPr>
        <w: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17. Supraveghează focarele de boli transmisibile, aplicând măsurile antiepidemice fa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de contac</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efectu</w:t>
      </w:r>
      <w:r w:rsidRPr="00173890">
        <w:rPr>
          <w:rFonts w:ascii="Garamond" w:eastAsia="SimSun" w:hAnsi="Garamond" w:cs="Garamond"/>
          <w:color w:val="000000"/>
          <w:kern w:val="2"/>
          <w:sz w:val="24"/>
          <w:szCs w:val="24"/>
          <w:lang w:eastAsia="zh-CN"/>
        </w:rPr>
        <w:t>â</w:t>
      </w:r>
      <w:r w:rsidRPr="00173890">
        <w:rPr>
          <w:rFonts w:ascii="Garamond" w:eastAsia="SimSun" w:hAnsi="Garamond" w:cs="Times New Roman"/>
          <w:color w:val="000000"/>
          <w:kern w:val="2"/>
          <w:sz w:val="24"/>
          <w:szCs w:val="24"/>
          <w:lang w:eastAsia="zh-CN"/>
        </w:rPr>
        <w:t>nd recoltări de probe biologice, dezinfec</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 etc.</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lastRenderedPageBreak/>
        <w:t xml:space="preserve">18. Prezintă produsele biologice recoltate (exsudate nazofaringiene, materii fecale, urină) laboratoarelor de bacteriologie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ridic</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buletinele de analiz</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situa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 de apari</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ie a unor focare de boli transmisibile în colectivitate.</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19. Aplică, în conformitate cu instruc</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iunile Ministerului S</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t</w:t>
      </w:r>
      <w:r w:rsidRPr="00173890">
        <w:rPr>
          <w:rFonts w:ascii="Garamond" w:eastAsia="SimSun" w:hAnsi="Garamond" w:cs="Garamond"/>
          <w:color w:val="000000"/>
          <w:kern w:val="2"/>
          <w:sz w:val="24"/>
          <w:szCs w:val="24"/>
          <w:lang w:eastAsia="zh-CN"/>
        </w:rPr>
        <w: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ii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Familiei, tratamentul profilactic al pre</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colarilor, sub supravegherea medicului colectivit</w:t>
      </w:r>
      <w:r w:rsidRPr="00173890">
        <w:rPr>
          <w:rFonts w:ascii="Garamond" w:eastAsia="SimSun" w:hAnsi="Garamond" w:cs="Garamond"/>
          <w:color w:val="000000"/>
          <w:kern w:val="2"/>
          <w:sz w:val="24"/>
          <w:szCs w:val="24"/>
          <w:lang w:eastAsia="zh-CN"/>
        </w:rPr>
        <w: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20. Supraveghează starea de sănătate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de igien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individual</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a copiilor, iar în situa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 de urgen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anun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dup</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caz, medicul colectivit</w:t>
      </w:r>
      <w:r w:rsidRPr="00173890">
        <w:rPr>
          <w:rFonts w:ascii="Garamond" w:eastAsia="SimSun" w:hAnsi="Garamond" w:cs="Garamond"/>
          <w:color w:val="000000"/>
          <w:kern w:val="2"/>
          <w:sz w:val="24"/>
          <w:szCs w:val="24"/>
          <w:lang w:eastAsia="zh-CN"/>
        </w:rPr>
        <w: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 serviciul de ambulan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sau/</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familiile pre</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colarilor.</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21. </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in eviden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a examin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rilor medicale periodice pe care personalul angajat din colectivitate are obliga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ia s</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le efectueze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conformitate cu normele Ministerului Sănătă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ii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Familiei.</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22. Întocmesc zilnic eviden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a copiilor absen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 din motive medicale, urm</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rind ca revenirea acestora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colectivitate s</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fie condi</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ionat</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de prezentarea avizului epidemiologic favorabil, eliberat de medicul de familie pentru absen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e ce dep</w:t>
      </w:r>
      <w:r w:rsidRPr="00173890">
        <w:rPr>
          <w:rFonts w:ascii="Garamond" w:eastAsia="SimSun" w:hAnsi="Garamond" w:cs="Garamond"/>
          <w:color w:val="000000"/>
          <w:kern w:val="2"/>
          <w:sz w:val="24"/>
          <w:szCs w:val="24"/>
          <w:lang w:eastAsia="zh-CN"/>
        </w:rPr>
        <w:t>ă</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esc 3 zile.</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23. Controlează zilnic respectarea normelor de igienă din grădini</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(s</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li de grup</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bloc alimentar, dormitoare, sp</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l</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torie-c</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lc</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torie, grupuri sanitare, curte etc.), aduc</w:t>
      </w:r>
      <w:r w:rsidRPr="00173890">
        <w:rPr>
          <w:rFonts w:ascii="Garamond" w:eastAsia="SimSun" w:hAnsi="Garamond" w:cs="Garamond"/>
          <w:color w:val="000000"/>
          <w:kern w:val="2"/>
          <w:sz w:val="24"/>
          <w:szCs w:val="24"/>
          <w:lang w:eastAsia="zh-CN"/>
        </w:rPr>
        <w:t>â</w:t>
      </w:r>
      <w:r w:rsidRPr="00173890">
        <w:rPr>
          <w:rFonts w:ascii="Garamond" w:eastAsia="SimSun" w:hAnsi="Garamond" w:cs="Times New Roman"/>
          <w:color w:val="000000"/>
          <w:kern w:val="2"/>
          <w:sz w:val="24"/>
          <w:szCs w:val="24"/>
          <w:lang w:eastAsia="zh-CN"/>
        </w:rPr>
        <w:t>nd operativ la cuno</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tin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conducerii colectivită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 deficien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ele constatate.</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24. Execută activită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 de statistic</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sanitar</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prin completarea d</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rilor de seam</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statistice (SAN), calcularea indicilor de dezvoltare fizic</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de morbiditate (inciden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prevalen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etc.).</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25. Efectuează, sub îndrumarea medicului colectivită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ii, activit</w:t>
      </w:r>
      <w:r w:rsidRPr="00173890">
        <w:rPr>
          <w:rFonts w:ascii="Garamond" w:eastAsia="SimSun" w:hAnsi="Garamond" w:cs="Garamond"/>
          <w:color w:val="000000"/>
          <w:kern w:val="2"/>
          <w:sz w:val="24"/>
          <w:szCs w:val="24"/>
          <w:lang w:eastAsia="zh-CN"/>
        </w:rPr>
        <w: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 de educa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ie pentru s</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tate cu p</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rin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ii, copiii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cu personalul adult (educativ, TESA) din gr</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dini</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26. Gestionează în condi</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iile legii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pe baza normelor Ministerului S</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t</w:t>
      </w:r>
      <w:r w:rsidRPr="00173890">
        <w:rPr>
          <w:rFonts w:ascii="Garamond" w:eastAsia="SimSun" w:hAnsi="Garamond" w:cs="Garamond"/>
          <w:color w:val="000000"/>
          <w:kern w:val="2"/>
          <w:sz w:val="24"/>
          <w:szCs w:val="24"/>
          <w:lang w:eastAsia="zh-CN"/>
        </w:rPr>
        <w: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ii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 xml:space="preserve">i Familiei instrumentarul, materialele sanitare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medicamentele de la aparatul de urgen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r</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spund de utilizarea lor corect</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27. Completează, sub supravegherea medicului colectivită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ii, condica de medicamente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de materiale sanitare pentru aparatul de urgen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28. Înso</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esc copiii din grădini</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cazul deplas</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rii acestora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ntr-o tab</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r</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de vacan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pe toat</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durata acesteia.</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29. Acordă pre</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 xml:space="preserve">colarilor primul ajutor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caz de urgen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supravegheaz</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transportul acestora la unit</w:t>
      </w:r>
      <w:r w:rsidRPr="00173890">
        <w:rPr>
          <w:rFonts w:ascii="Garamond" w:eastAsia="SimSun" w:hAnsi="Garamond" w:cs="Garamond"/>
          <w:color w:val="000000"/>
          <w:kern w:val="2"/>
          <w:sz w:val="24"/>
          <w:szCs w:val="24"/>
          <w:lang w:eastAsia="zh-CN"/>
        </w:rPr>
        <w: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ile sanitare.</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30. Efectuează tratamente curente pre</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colarilor, la indica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ia medicului.</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31. Supraveghează pre</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colarii izola</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 xml:space="preserve">i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 xml:space="preserve">n infirmerie </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i efectueaz</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tratamentul indicat acestora de c</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tre medic.</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32. Asigură asisten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a medical</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de urgen</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taberele de odihn</w:t>
      </w:r>
      <w:r w:rsidRPr="00173890">
        <w:rPr>
          <w:rFonts w:ascii="Garamond" w:eastAsia="SimSun" w:hAnsi="Garamond" w:cs="Garamond"/>
          <w:color w:val="000000"/>
          <w:kern w:val="2"/>
          <w:sz w:val="24"/>
          <w:szCs w:val="24"/>
          <w:lang w:eastAsia="zh-CN"/>
        </w:rPr>
        <w:t>ă</w:t>
      </w:r>
      <w:r w:rsidRPr="00173890">
        <w:rPr>
          <w:rFonts w:ascii="Garamond" w:eastAsia="SimSun" w:hAnsi="Garamond" w:cs="Times New Roman"/>
          <w:color w:val="000000"/>
          <w:kern w:val="2"/>
          <w:sz w:val="24"/>
          <w:szCs w:val="24"/>
          <w:lang w:eastAsia="zh-CN"/>
        </w:rPr>
        <w:t xml:space="preserve"> pentru pre</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 xml:space="preserve">colari, scop </w:t>
      </w:r>
      <w:r w:rsidRPr="00173890">
        <w:rPr>
          <w:rFonts w:ascii="Garamond" w:eastAsia="SimSun" w:hAnsi="Garamond" w:cs="Garamond"/>
          <w:color w:val="000000"/>
          <w:kern w:val="2"/>
          <w:sz w:val="24"/>
          <w:szCs w:val="24"/>
          <w:lang w:eastAsia="zh-CN"/>
        </w:rPr>
        <w:t>î</w:t>
      </w:r>
      <w:r w:rsidRPr="00173890">
        <w:rPr>
          <w:rFonts w:ascii="Garamond" w:eastAsia="SimSun" w:hAnsi="Garamond" w:cs="Times New Roman"/>
          <w:color w:val="000000"/>
          <w:kern w:val="2"/>
          <w:sz w:val="24"/>
          <w:szCs w:val="24"/>
          <w:lang w:eastAsia="zh-CN"/>
        </w:rPr>
        <w:t>n care pot fi deta</w:t>
      </w:r>
      <w:r w:rsidRPr="00173890">
        <w:rPr>
          <w:rFonts w:ascii="Times New Roman" w:eastAsia="SimSun" w:hAnsi="Times New Roman" w:cs="Times New Roman"/>
          <w:color w:val="000000"/>
          <w:kern w:val="2"/>
          <w:sz w:val="24"/>
          <w:szCs w:val="24"/>
          <w:lang w:eastAsia="zh-CN"/>
        </w:rPr>
        <w:t>ș</w:t>
      </w:r>
      <w:r w:rsidRPr="00173890">
        <w:rPr>
          <w:rFonts w:ascii="Garamond" w:eastAsia="SimSun" w:hAnsi="Garamond" w:cs="Times New Roman"/>
          <w:color w:val="000000"/>
          <w:kern w:val="2"/>
          <w:sz w:val="24"/>
          <w:szCs w:val="24"/>
          <w:lang w:eastAsia="zh-CN"/>
        </w:rPr>
        <w:t>ate în aceste unită</w:t>
      </w:r>
      <w:r w:rsidRPr="00173890">
        <w:rPr>
          <w:rFonts w:ascii="Times New Roman" w:eastAsia="SimSun" w:hAnsi="Times New Roman" w:cs="Times New Roman"/>
          <w:color w:val="000000"/>
          <w:kern w:val="2"/>
          <w:sz w:val="24"/>
          <w:szCs w:val="24"/>
          <w:lang w:eastAsia="zh-CN"/>
        </w:rPr>
        <w:t>ț</w:t>
      </w:r>
      <w:r w:rsidRPr="00173890">
        <w:rPr>
          <w:rFonts w:ascii="Garamond" w:eastAsia="SimSun" w:hAnsi="Garamond" w:cs="Times New Roman"/>
          <w:color w:val="000000"/>
          <w:kern w:val="2"/>
          <w:sz w:val="24"/>
          <w:szCs w:val="24"/>
          <w:lang w:eastAsia="zh-CN"/>
        </w:rPr>
        <w:t>i.</w:t>
      </w:r>
    </w:p>
    <w:p w:rsidR="00173890" w:rsidRPr="00173890" w:rsidRDefault="00173890" w:rsidP="00173890">
      <w:pPr>
        <w:tabs>
          <w:tab w:val="left" w:pos="567"/>
        </w:tabs>
        <w:suppressAutoHyphens/>
        <w:spacing w:after="0" w:line="240" w:lineRule="auto"/>
        <w:ind w:left="720" w:hanging="153"/>
        <w:jc w:val="both"/>
        <w:rPr>
          <w:rFonts w:ascii="Garamond" w:eastAsia="Times New Roman" w:hAnsi="Garamond" w:cs="Tahoma"/>
          <w:b/>
          <w:sz w:val="24"/>
          <w:szCs w:val="24"/>
          <w:u w:val="single"/>
          <w:lang w:val="en-GB" w:eastAsia="en-GB"/>
        </w:rPr>
      </w:pPr>
    </w:p>
    <w:p w:rsidR="00173890" w:rsidRPr="00173890" w:rsidRDefault="00173890" w:rsidP="00173890">
      <w:pPr>
        <w:tabs>
          <w:tab w:val="left" w:pos="567"/>
        </w:tabs>
        <w:suppressAutoHyphens/>
        <w:spacing w:after="0" w:line="240" w:lineRule="auto"/>
        <w:ind w:left="720" w:hanging="153"/>
        <w:jc w:val="both"/>
        <w:rPr>
          <w:rFonts w:ascii="Garamond" w:eastAsia="Times New Roman" w:hAnsi="Garamond" w:cs="Tahoma"/>
          <w:b/>
          <w:sz w:val="24"/>
          <w:szCs w:val="24"/>
          <w:u w:val="single"/>
          <w:lang w:val="en-GB" w:eastAsia="en-GB"/>
        </w:rPr>
      </w:pPr>
      <w:r w:rsidRPr="00173890">
        <w:rPr>
          <w:rFonts w:ascii="Garamond" w:eastAsia="Times New Roman" w:hAnsi="Garamond" w:cs="Tahoma"/>
          <w:b/>
          <w:sz w:val="24"/>
          <w:szCs w:val="24"/>
          <w:u w:val="single"/>
          <w:lang w:val="en-GB" w:eastAsia="en-GB"/>
        </w:rPr>
        <w:t xml:space="preserve">Bibliografie si tematica pentru asistent medical cresa </w:t>
      </w:r>
    </w:p>
    <w:p w:rsidR="00173890" w:rsidRPr="00173890" w:rsidRDefault="00173890" w:rsidP="00173890">
      <w:pPr>
        <w:widowControl w:val="0"/>
        <w:spacing w:after="0" w:line="240" w:lineRule="auto"/>
        <w:ind w:firstLine="426"/>
        <w:jc w:val="both"/>
        <w:rPr>
          <w:rFonts w:ascii="Garamond" w:eastAsia="Times New Roman" w:hAnsi="Garamond" w:cs="Times New Roman"/>
          <w:b/>
          <w:color w:val="000000"/>
          <w:sz w:val="24"/>
          <w:szCs w:val="24"/>
          <w:lang w:val="ro-RO"/>
        </w:rPr>
      </w:pPr>
      <w:r w:rsidRPr="00173890">
        <w:rPr>
          <w:rFonts w:ascii="Garamond" w:eastAsia="Times New Roman" w:hAnsi="Garamond" w:cs="Times New Roman"/>
          <w:b/>
          <w:color w:val="000000"/>
          <w:sz w:val="24"/>
          <w:szCs w:val="24"/>
          <w:lang w:val="ro-RO"/>
        </w:rPr>
        <w:t xml:space="preserve">A.Bibliografie </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SimSun" w:hAnsi="Garamond" w:cs="Times New Roman"/>
          <w:color w:val="000000"/>
          <w:kern w:val="2"/>
          <w:sz w:val="24"/>
          <w:szCs w:val="24"/>
          <w:lang w:val="it-IT" w:eastAsia="zh-CN"/>
        </w:rPr>
        <w:t xml:space="preserve">1. </w:t>
      </w:r>
      <w:r w:rsidRPr="00173890">
        <w:rPr>
          <w:rFonts w:ascii="Garamond" w:eastAsia="Times New Roman" w:hAnsi="Garamond" w:cs="Times New Roman"/>
          <w:sz w:val="24"/>
          <w:szCs w:val="24"/>
          <w:lang w:val="ro-RO" w:eastAsia="ro-RO"/>
        </w:rPr>
        <w:t>Urgente medico-chirugicale- Titirca Lucretia;</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SimSun" w:hAnsi="Garamond" w:cs="Times New Roman"/>
          <w:color w:val="000000"/>
          <w:kern w:val="2"/>
          <w:sz w:val="24"/>
          <w:szCs w:val="24"/>
          <w:lang w:val="it-IT" w:eastAsia="zh-CN"/>
        </w:rPr>
        <w:t xml:space="preserve">2. </w:t>
      </w:r>
      <w:r w:rsidRPr="00173890">
        <w:rPr>
          <w:rFonts w:ascii="Garamond" w:eastAsia="Times New Roman" w:hAnsi="Garamond" w:cs="Times New Roman"/>
          <w:sz w:val="24"/>
          <w:szCs w:val="24"/>
          <w:lang w:val="ro-RO" w:eastAsia="ro-RO"/>
        </w:rPr>
        <w:t>Tehnici de evaluare si îngrijiri acordate de asistenţii medicali- Lucretia Titirca;</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SimSun" w:hAnsi="Garamond" w:cs="Times New Roman"/>
          <w:color w:val="000000"/>
          <w:kern w:val="2"/>
          <w:sz w:val="24"/>
          <w:szCs w:val="24"/>
          <w:lang w:val="it-IT" w:eastAsia="zh-CN"/>
        </w:rPr>
        <w:t xml:space="preserve">3. Manual de ingrijiri speciale acordate pacientilor de asistentii medicali- </w:t>
      </w:r>
      <w:r w:rsidRPr="00173890">
        <w:rPr>
          <w:rFonts w:ascii="Garamond" w:eastAsia="Times New Roman" w:hAnsi="Garamond" w:cs="Times New Roman"/>
          <w:sz w:val="24"/>
          <w:szCs w:val="24"/>
          <w:lang w:val="ro-RO" w:eastAsia="ro-RO"/>
        </w:rPr>
        <w:t>Lucretia Titirca;</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Times New Roman" w:hAnsi="Garamond" w:cs="Times New Roman"/>
          <w:sz w:val="24"/>
          <w:szCs w:val="24"/>
          <w:lang w:val="ro-RO" w:eastAsia="ro-RO"/>
        </w:rPr>
        <w:t>4. Ordinul MECTS si al MS nr. 1668/5298 din  7 septembrie 2011, pentru aprobarea Metodologiei privind examinarea stării de sănătate a preşcolarilor şi elevilor din unităţile de învăţământ de stat şi particulare autorizate/acreditate, privind acordarea asistenţei medicale gratuite şi pentru promovarea unui stil de viaţă sănătos, actualizat, cu modificarile si completarile ulterioare.</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Times New Roman" w:hAnsi="Garamond" w:cs="Times New Roman"/>
          <w:sz w:val="24"/>
          <w:szCs w:val="24"/>
          <w:lang w:val="ro-RO" w:eastAsia="ro-RO"/>
        </w:rPr>
        <w:t>5. OUG nr.144 din 28 octombrie 2008,privind exercitarea profesiei de asistent medical generalist, a profesiei de moaşă şi a profesiei de asistent medical, precum şi organizarea şi funcţionarea Ordinului Asistenţilor Medicali Generalişti, Moaşelor şi Asistenţilor Medicali din România, actualizatat, cu modificarile si completarile ulterioare.</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Times New Roman" w:hAnsi="Garamond" w:cs="Times New Roman"/>
          <w:sz w:val="24"/>
          <w:szCs w:val="24"/>
          <w:lang w:val="ro-RO" w:eastAsia="ro-RO"/>
        </w:rPr>
        <w:t>6. Ordinul nr. 1.101 din 30 septembrie 2016 privind aprobarea Normelor de supraveghere, prevenire si limitare a infectiilor asociate asistentei medicale in unitatile sanitar (*actualizat*);</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Times New Roman" w:hAnsi="Garamond" w:cs="Times New Roman"/>
          <w:sz w:val="24"/>
          <w:szCs w:val="24"/>
          <w:lang w:val="ro-RO" w:eastAsia="ro-RO"/>
        </w:rPr>
        <w:t>7. Ordinul nr. 961 din 19 august 2016 pentru aprobarea Normelor tehnice privind curatarea, dezinfectia si sterilizarea in unitatile sanitare publice si private, tehnicii de lucru si interpretare pentru testele de evaluare a eficientei procedurii de curatenie si dezinfectie, procedurilor recomandate pentru dezinfectia mainilor, in functie de nivelul de risc, metodelor de aplicare a dezinfectantelor chimice in functie de suportul care urmeaza sa fie tratat si a metodelor de evaluare a derularii si eficientei procesului de sterilizare (*actualizat*);</w:t>
      </w:r>
    </w:p>
    <w:p w:rsidR="00173890" w:rsidRPr="00173890" w:rsidRDefault="00173890" w:rsidP="00173890">
      <w:pPr>
        <w:suppressAutoHyphens/>
        <w:spacing w:after="0" w:line="240" w:lineRule="auto"/>
        <w:ind w:firstLine="426"/>
        <w:jc w:val="both"/>
        <w:rPr>
          <w:rFonts w:ascii="Garamond" w:eastAsia="SimSun" w:hAnsi="Garamond" w:cs="Times New Roman"/>
          <w:color w:val="000000"/>
          <w:kern w:val="2"/>
          <w:sz w:val="24"/>
          <w:szCs w:val="24"/>
          <w:lang w:val="it-IT" w:eastAsia="zh-CN"/>
        </w:rPr>
      </w:pPr>
      <w:r w:rsidRPr="00173890">
        <w:rPr>
          <w:rFonts w:ascii="Garamond" w:eastAsia="Times New Roman" w:hAnsi="Garamond" w:cs="Times New Roman"/>
          <w:sz w:val="24"/>
          <w:szCs w:val="24"/>
          <w:lang w:val="ro-RO" w:eastAsia="ro-RO"/>
        </w:rPr>
        <w:lastRenderedPageBreak/>
        <w:t>8. Hotararea nr.1252/2012, privind aprobarea metodologiei de organizare si functionare a creselor si altor unitati de educatie timpurie si anteprescolara – capitolul IV (*actualizat*);</w:t>
      </w:r>
    </w:p>
    <w:p w:rsidR="00173890" w:rsidRPr="00173890" w:rsidRDefault="00173890" w:rsidP="00173890">
      <w:pPr>
        <w:widowControl w:val="0"/>
        <w:tabs>
          <w:tab w:val="left" w:pos="567"/>
        </w:tabs>
        <w:spacing w:after="0" w:line="240" w:lineRule="auto"/>
        <w:ind w:left="426"/>
        <w:contextualSpacing/>
        <w:jc w:val="both"/>
        <w:rPr>
          <w:rFonts w:ascii="Garamond" w:eastAsia="Times New Roman" w:hAnsi="Garamond" w:cs="Times New Roman"/>
          <w:b/>
          <w:color w:val="000000"/>
          <w:sz w:val="24"/>
          <w:szCs w:val="24"/>
          <w:lang w:val="ro-RO"/>
        </w:rPr>
      </w:pPr>
      <w:r w:rsidRPr="00173890">
        <w:rPr>
          <w:rFonts w:ascii="Garamond" w:eastAsia="Times New Roman" w:hAnsi="Garamond" w:cs="Times New Roman"/>
          <w:b/>
          <w:color w:val="000000"/>
          <w:sz w:val="24"/>
          <w:szCs w:val="24"/>
          <w:lang w:val="ro-RO"/>
        </w:rPr>
        <w:t>B.Tematica asistent medical cresa</w:t>
      </w:r>
    </w:p>
    <w:p w:rsidR="00173890" w:rsidRPr="00173890" w:rsidRDefault="00173890" w:rsidP="00173890">
      <w:pPr>
        <w:tabs>
          <w:tab w:val="num" w:pos="786"/>
        </w:tabs>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1.Recoltarea produselor biologice si patologice: recoltarea exudatului faringian;</w:t>
      </w:r>
    </w:p>
    <w:p w:rsidR="00173890" w:rsidRPr="00173890" w:rsidRDefault="00173890" w:rsidP="00173890">
      <w:pPr>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2.Infectii aerogene:Scarlatina; Rujeola, Rubeola, Varicela, Protidita epidemica, Meningitele;</w:t>
      </w:r>
    </w:p>
    <w:p w:rsidR="00173890" w:rsidRPr="00173890" w:rsidRDefault="00173890" w:rsidP="00173890">
      <w:pPr>
        <w:tabs>
          <w:tab w:val="num" w:pos="786"/>
        </w:tabs>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 xml:space="preserve">   Infectii digestive: Hepatita acuta virala</w:t>
      </w:r>
    </w:p>
    <w:p w:rsidR="00173890" w:rsidRPr="00173890" w:rsidRDefault="00173890" w:rsidP="00173890">
      <w:pPr>
        <w:tabs>
          <w:tab w:val="num" w:pos="0"/>
        </w:tabs>
        <w:spacing w:after="0" w:line="240" w:lineRule="auto"/>
        <w:ind w:firstLine="426"/>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3.Administrarea medicamentelor: Reguli de administrare a medicamentelor; Administrarea medicamentelor pe cale rectala; Administrarea medicamentelor pe cale respiratorie; Administrarea medicamentelor pe suprafata tegumentelor; Administrarea medicamentelor pe suprafata mucoaselor;</w:t>
      </w:r>
    </w:p>
    <w:p w:rsidR="00173890" w:rsidRPr="00173890" w:rsidRDefault="00173890" w:rsidP="00173890">
      <w:pPr>
        <w:tabs>
          <w:tab w:val="num" w:pos="0"/>
        </w:tabs>
        <w:spacing w:after="0" w:line="240" w:lineRule="auto"/>
        <w:ind w:left="426"/>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4. Infectii si afectiuni digestive: Sindromul diareic- boala diareica acuta; hepatita acuta virala;</w:t>
      </w:r>
    </w:p>
    <w:p w:rsidR="00173890" w:rsidRPr="00173890" w:rsidRDefault="00173890" w:rsidP="00173890">
      <w:pPr>
        <w:tabs>
          <w:tab w:val="num" w:pos="0"/>
        </w:tabs>
        <w:spacing w:after="0" w:line="240" w:lineRule="auto"/>
        <w:ind w:left="426"/>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5.Afectiuni respiratorii: amigdalite- definitie, tablou clinic tratament, astmul bronsic;</w:t>
      </w:r>
    </w:p>
    <w:p w:rsidR="00173890" w:rsidRPr="00173890" w:rsidRDefault="00173890" w:rsidP="00173890">
      <w:pPr>
        <w:tabs>
          <w:tab w:val="num" w:pos="0"/>
        </w:tabs>
        <w:spacing w:after="0" w:line="240" w:lineRule="auto"/>
        <w:ind w:left="426"/>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6.Socul anafilactic- tablou clinic, conduita de urgenta;</w:t>
      </w:r>
    </w:p>
    <w:p w:rsidR="00173890" w:rsidRPr="00173890" w:rsidRDefault="00173890" w:rsidP="00173890">
      <w:pPr>
        <w:tabs>
          <w:tab w:val="num" w:pos="786"/>
        </w:tabs>
        <w:spacing w:after="0" w:line="240" w:lineRule="auto"/>
        <w:ind w:left="426"/>
        <w:contextualSpacing/>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7.</w:t>
      </w:r>
      <w:r w:rsidRPr="00173890">
        <w:rPr>
          <w:rFonts w:ascii="Calibri" w:eastAsia="Times New Roman" w:hAnsi="Calibri" w:cs="Calibri"/>
          <w:lang w:val="ro-RO" w:eastAsia="en-GB"/>
        </w:rPr>
        <w:t xml:space="preserve"> </w:t>
      </w:r>
      <w:r w:rsidRPr="00173890">
        <w:rPr>
          <w:rFonts w:ascii="Garamond" w:eastAsia="SimSun" w:hAnsi="Garamond" w:cs="Times New Roman"/>
          <w:color w:val="000000"/>
          <w:kern w:val="2"/>
          <w:sz w:val="24"/>
          <w:szCs w:val="24"/>
          <w:lang w:eastAsia="zh-CN"/>
        </w:rPr>
        <w:t>Măsuri minime obligatorii pentru prevenirea şi limitarea infecţiilor asociate asistenţei medicale;</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p>
    <w:p w:rsidR="00173890" w:rsidRPr="00173890" w:rsidRDefault="00173890" w:rsidP="00173890">
      <w:pPr>
        <w:suppressAutoHyphens/>
        <w:spacing w:after="0" w:line="240" w:lineRule="auto"/>
        <w:ind w:right="-648"/>
        <w:jc w:val="both"/>
        <w:rPr>
          <w:rFonts w:ascii="Garamond" w:eastAsia="Times New Roman" w:hAnsi="Garamond" w:cs="Tahoma"/>
          <w:b/>
          <w:sz w:val="24"/>
          <w:szCs w:val="24"/>
          <w:u w:val="single"/>
          <w:lang w:val="ro-RO" w:eastAsia="en-GB"/>
        </w:rPr>
      </w:pPr>
      <w:r w:rsidRPr="00173890">
        <w:rPr>
          <w:rFonts w:ascii="Garamond" w:eastAsia="Times New Roman" w:hAnsi="Garamond" w:cs="Tahoma"/>
          <w:b/>
          <w:sz w:val="24"/>
          <w:szCs w:val="24"/>
          <w:u w:val="single"/>
          <w:lang w:val="ro-RO" w:eastAsia="en-GB"/>
        </w:rPr>
        <w:t xml:space="preserve">Atributii principale asistent medical cresa: </w:t>
      </w:r>
    </w:p>
    <w:p w:rsidR="00173890" w:rsidRPr="00173890" w:rsidRDefault="00173890" w:rsidP="00173890">
      <w:pPr>
        <w:spacing w:after="0" w:line="240" w:lineRule="auto"/>
        <w:jc w:val="both"/>
        <w:rPr>
          <w:rFonts w:ascii="Garamond" w:eastAsia="Times New Roman" w:hAnsi="Garamond" w:cs="Times New Roman"/>
          <w:sz w:val="24"/>
          <w:szCs w:val="24"/>
        </w:rPr>
      </w:pPr>
      <w:r w:rsidRPr="00173890">
        <w:rPr>
          <w:rFonts w:ascii="Garamond" w:eastAsia="Times New Roman" w:hAnsi="Garamond" w:cs="Times New Roman"/>
          <w:sz w:val="24"/>
          <w:szCs w:val="24"/>
        </w:rPr>
        <w:t>a) efectuează triajul zilnic al copiilor;</w:t>
      </w:r>
    </w:p>
    <w:p w:rsidR="00173890" w:rsidRPr="00173890" w:rsidRDefault="00173890" w:rsidP="00173890">
      <w:pPr>
        <w:spacing w:after="0" w:line="240" w:lineRule="auto"/>
        <w:jc w:val="both"/>
        <w:rPr>
          <w:rFonts w:ascii="Garamond" w:eastAsia="Times New Roman" w:hAnsi="Garamond" w:cs="Times New Roman"/>
          <w:sz w:val="24"/>
          <w:szCs w:val="24"/>
        </w:rPr>
      </w:pPr>
      <w:r w:rsidRPr="00173890">
        <w:rPr>
          <w:rFonts w:ascii="Garamond" w:eastAsia="Times New Roman" w:hAnsi="Garamond" w:cs="Times New Roman"/>
          <w:sz w:val="24"/>
          <w:szCs w:val="24"/>
        </w:rPr>
        <w:t>b) verifică avizele epidemiologice şi cauzele absenţei copiilor, colaborând cu părinţii/reprezentanţii legali ai copiilor;</w:t>
      </w:r>
    </w:p>
    <w:p w:rsidR="00173890" w:rsidRPr="00173890" w:rsidRDefault="00173890" w:rsidP="00173890">
      <w:pPr>
        <w:spacing w:after="0" w:line="240" w:lineRule="auto"/>
        <w:jc w:val="both"/>
        <w:rPr>
          <w:rFonts w:ascii="Garamond" w:eastAsia="Times New Roman" w:hAnsi="Garamond" w:cs="Times New Roman"/>
          <w:sz w:val="24"/>
          <w:szCs w:val="24"/>
        </w:rPr>
      </w:pPr>
      <w:r w:rsidRPr="00173890">
        <w:rPr>
          <w:rFonts w:ascii="Garamond" w:eastAsia="Times New Roman" w:hAnsi="Garamond" w:cs="Times New Roman"/>
          <w:sz w:val="24"/>
          <w:szCs w:val="24"/>
        </w:rPr>
        <w:t>c) asigură asistenţa medicală de urgenţă şi solicită serviciul de ambulanţă, când este cazul;</w:t>
      </w:r>
    </w:p>
    <w:p w:rsidR="00173890" w:rsidRPr="00173890" w:rsidRDefault="00173890" w:rsidP="00173890">
      <w:pPr>
        <w:spacing w:after="0" w:line="240" w:lineRule="auto"/>
        <w:jc w:val="both"/>
        <w:rPr>
          <w:rFonts w:ascii="Garamond" w:eastAsia="Times New Roman" w:hAnsi="Garamond" w:cs="Times New Roman"/>
          <w:sz w:val="24"/>
          <w:szCs w:val="24"/>
        </w:rPr>
      </w:pPr>
      <w:r w:rsidRPr="00173890">
        <w:rPr>
          <w:rFonts w:ascii="Garamond" w:eastAsia="Times New Roman" w:hAnsi="Garamond" w:cs="Times New Roman"/>
          <w:sz w:val="24"/>
          <w:szCs w:val="24"/>
        </w:rPr>
        <w:t>d) anunţă imediat părinţii privind situaţia de urgenţă în care se găseşte copilul;</w:t>
      </w:r>
    </w:p>
    <w:p w:rsidR="00173890" w:rsidRPr="00173890" w:rsidRDefault="00173890" w:rsidP="00173890">
      <w:pPr>
        <w:spacing w:after="0" w:line="240" w:lineRule="auto"/>
        <w:jc w:val="both"/>
        <w:rPr>
          <w:rFonts w:ascii="Garamond" w:eastAsia="Times New Roman" w:hAnsi="Garamond" w:cs="Times New Roman"/>
          <w:sz w:val="24"/>
          <w:szCs w:val="24"/>
        </w:rPr>
      </w:pPr>
      <w:r w:rsidRPr="00173890">
        <w:rPr>
          <w:rFonts w:ascii="Garamond" w:eastAsia="Times New Roman" w:hAnsi="Garamond" w:cs="Times New Roman"/>
          <w:sz w:val="24"/>
          <w:szCs w:val="24"/>
        </w:rPr>
        <w:t>e) colaborează cu medicul de familie al copiilor;</w:t>
      </w:r>
    </w:p>
    <w:p w:rsidR="00173890" w:rsidRPr="00173890" w:rsidRDefault="00173890" w:rsidP="00173890">
      <w:pPr>
        <w:spacing w:after="0" w:line="240" w:lineRule="auto"/>
        <w:jc w:val="both"/>
        <w:rPr>
          <w:rFonts w:ascii="Garamond" w:eastAsia="Times New Roman" w:hAnsi="Garamond" w:cs="Times New Roman"/>
          <w:sz w:val="24"/>
          <w:szCs w:val="24"/>
        </w:rPr>
      </w:pPr>
      <w:r w:rsidRPr="00173890">
        <w:rPr>
          <w:rFonts w:ascii="Garamond" w:eastAsia="Times New Roman" w:hAnsi="Garamond" w:cs="Times New Roman"/>
          <w:sz w:val="24"/>
          <w:szCs w:val="24"/>
        </w:rPr>
        <w:t>f) administrează copiilor cu acordul părinţilor tratamentul prescris de medicul de familie şi tratamentul în regim de urgenţă prescris de medicul de ambulanţă;</w:t>
      </w:r>
    </w:p>
    <w:p w:rsidR="00173890" w:rsidRPr="00173890" w:rsidRDefault="00173890" w:rsidP="00173890">
      <w:pPr>
        <w:spacing w:after="0" w:line="240" w:lineRule="auto"/>
        <w:jc w:val="both"/>
        <w:rPr>
          <w:rFonts w:ascii="Garamond" w:eastAsia="Times New Roman" w:hAnsi="Garamond" w:cs="Times New Roman"/>
          <w:sz w:val="24"/>
          <w:szCs w:val="24"/>
        </w:rPr>
      </w:pPr>
      <w:r w:rsidRPr="00173890">
        <w:rPr>
          <w:rFonts w:ascii="Garamond" w:eastAsia="Times New Roman" w:hAnsi="Garamond" w:cs="Times New Roman"/>
          <w:sz w:val="24"/>
          <w:szCs w:val="24"/>
        </w:rPr>
        <w:t>g) întocmeşte şi ţine evidenţa fişelor medicale ale copiilor;</w:t>
      </w:r>
    </w:p>
    <w:p w:rsidR="00173890" w:rsidRPr="00173890" w:rsidRDefault="00173890" w:rsidP="00173890">
      <w:pPr>
        <w:spacing w:after="0" w:line="240" w:lineRule="auto"/>
        <w:jc w:val="both"/>
        <w:rPr>
          <w:rFonts w:ascii="Garamond" w:eastAsia="Times New Roman" w:hAnsi="Garamond" w:cs="Times New Roman"/>
          <w:sz w:val="24"/>
          <w:szCs w:val="24"/>
        </w:rPr>
      </w:pPr>
      <w:r w:rsidRPr="00173890">
        <w:rPr>
          <w:rFonts w:ascii="Garamond" w:eastAsia="Times New Roman" w:hAnsi="Garamond" w:cs="Times New Roman"/>
          <w:sz w:val="24"/>
          <w:szCs w:val="24"/>
        </w:rPr>
        <w:t>h) întocmeşte meniurile, respectând normativele nutriţionale pentru fiecare categorie de copii în parte;</w:t>
      </w:r>
    </w:p>
    <w:p w:rsidR="00173890" w:rsidRPr="00173890" w:rsidRDefault="00173890" w:rsidP="00173890">
      <w:pPr>
        <w:spacing w:after="0" w:line="240" w:lineRule="auto"/>
        <w:jc w:val="both"/>
        <w:rPr>
          <w:rFonts w:ascii="Garamond" w:eastAsia="Times New Roman" w:hAnsi="Garamond" w:cs="Times New Roman"/>
          <w:sz w:val="24"/>
          <w:szCs w:val="24"/>
        </w:rPr>
      </w:pPr>
      <w:r w:rsidRPr="00173890">
        <w:rPr>
          <w:rFonts w:ascii="Garamond" w:eastAsia="Times New Roman" w:hAnsi="Garamond" w:cs="Times New Roman"/>
          <w:sz w:val="24"/>
          <w:szCs w:val="24"/>
        </w:rPr>
        <w:t>i) aplică măsurile dispuse prin Planul de măsuri privind sporirea condiţiilor de igienă în Creşa;</w:t>
      </w:r>
    </w:p>
    <w:p w:rsidR="00173890" w:rsidRPr="00173890" w:rsidRDefault="00173890" w:rsidP="00173890">
      <w:pPr>
        <w:spacing w:after="0" w:line="240" w:lineRule="auto"/>
        <w:jc w:val="both"/>
        <w:rPr>
          <w:rFonts w:ascii="Garamond" w:eastAsia="Times New Roman" w:hAnsi="Garamond" w:cs="Times New Roman"/>
          <w:sz w:val="24"/>
          <w:szCs w:val="24"/>
        </w:rPr>
      </w:pPr>
      <w:r w:rsidRPr="00173890">
        <w:rPr>
          <w:rFonts w:ascii="Garamond" w:eastAsia="Times New Roman" w:hAnsi="Garamond" w:cs="Times New Roman"/>
          <w:sz w:val="24"/>
          <w:szCs w:val="24"/>
        </w:rPr>
        <w:t>j) monitorizează modul în care se pregăteşte, se distribuie şi se administrează alimentaţia copiilor, în funcţie de vârsta acestora;</w:t>
      </w:r>
    </w:p>
    <w:p w:rsidR="00173890" w:rsidRPr="00173890" w:rsidRDefault="00173890" w:rsidP="00173890">
      <w:pPr>
        <w:spacing w:after="0" w:line="240" w:lineRule="auto"/>
        <w:jc w:val="both"/>
        <w:rPr>
          <w:rFonts w:ascii="Garamond" w:eastAsia="Times New Roman" w:hAnsi="Garamond" w:cs="Times New Roman"/>
          <w:sz w:val="24"/>
          <w:szCs w:val="24"/>
        </w:rPr>
      </w:pPr>
      <w:r w:rsidRPr="00173890">
        <w:rPr>
          <w:rFonts w:ascii="Garamond" w:eastAsia="Times New Roman" w:hAnsi="Garamond" w:cs="Times New Roman"/>
          <w:sz w:val="24"/>
          <w:szCs w:val="24"/>
        </w:rPr>
        <w:t xml:space="preserve">k) controlează zilnic condiţiile de funcţionare a blocului alimentar; </w:t>
      </w:r>
    </w:p>
    <w:p w:rsidR="00173890" w:rsidRPr="00173890" w:rsidRDefault="00173890" w:rsidP="00173890">
      <w:pPr>
        <w:spacing w:after="0" w:line="240" w:lineRule="auto"/>
        <w:jc w:val="both"/>
        <w:rPr>
          <w:rFonts w:ascii="Garamond" w:eastAsia="Times New Roman" w:hAnsi="Garamond" w:cs="Times New Roman"/>
          <w:sz w:val="24"/>
          <w:szCs w:val="24"/>
        </w:rPr>
      </w:pPr>
      <w:r w:rsidRPr="00173890">
        <w:rPr>
          <w:rFonts w:ascii="Garamond" w:eastAsia="Times New Roman" w:hAnsi="Garamond" w:cs="Times New Roman"/>
          <w:sz w:val="24"/>
          <w:szCs w:val="24"/>
        </w:rPr>
        <w:t xml:space="preserve">l) controlează rezultatele evaluărilor periodice ale personalului; </w:t>
      </w:r>
    </w:p>
    <w:p w:rsidR="00173890" w:rsidRPr="00173890" w:rsidRDefault="00173890" w:rsidP="00173890">
      <w:pPr>
        <w:spacing w:after="0" w:line="240" w:lineRule="auto"/>
        <w:jc w:val="both"/>
        <w:rPr>
          <w:rFonts w:ascii="Garamond" w:eastAsia="Times New Roman" w:hAnsi="Garamond" w:cs="Times New Roman"/>
          <w:sz w:val="24"/>
          <w:szCs w:val="24"/>
        </w:rPr>
      </w:pPr>
      <w:r w:rsidRPr="00173890">
        <w:rPr>
          <w:rFonts w:ascii="Garamond" w:eastAsia="Times New Roman" w:hAnsi="Garamond" w:cs="Times New Roman"/>
          <w:sz w:val="24"/>
          <w:szCs w:val="24"/>
        </w:rPr>
        <w:t>m) controlează starea igienico-sanitară a tuturor încăperilor;</w:t>
      </w:r>
    </w:p>
    <w:p w:rsidR="00173890" w:rsidRPr="00173890" w:rsidRDefault="00173890" w:rsidP="00173890">
      <w:pPr>
        <w:spacing w:after="0" w:line="240" w:lineRule="auto"/>
        <w:jc w:val="both"/>
        <w:rPr>
          <w:rFonts w:ascii="Garamond" w:eastAsia="Times New Roman" w:hAnsi="Garamond" w:cs="Times New Roman"/>
          <w:sz w:val="24"/>
          <w:szCs w:val="24"/>
        </w:rPr>
      </w:pPr>
      <w:r w:rsidRPr="00173890">
        <w:rPr>
          <w:rFonts w:ascii="Garamond" w:eastAsia="Times New Roman" w:hAnsi="Garamond" w:cs="Times New Roman"/>
          <w:sz w:val="24"/>
          <w:szCs w:val="24"/>
        </w:rPr>
        <w:t>n) ţine evidenţa medicamentelor aflate în creşă, prin înscrierea acestora în centralizatorul de consum;</w:t>
      </w:r>
    </w:p>
    <w:p w:rsidR="00173890" w:rsidRPr="00173890" w:rsidRDefault="00173890" w:rsidP="00173890">
      <w:pPr>
        <w:spacing w:after="0" w:line="240" w:lineRule="auto"/>
        <w:jc w:val="both"/>
        <w:rPr>
          <w:rFonts w:ascii="Garamond" w:eastAsia="Times New Roman" w:hAnsi="Garamond" w:cs="Times New Roman"/>
          <w:sz w:val="24"/>
          <w:szCs w:val="24"/>
        </w:rPr>
      </w:pPr>
      <w:r w:rsidRPr="00173890">
        <w:rPr>
          <w:rFonts w:ascii="Garamond" w:eastAsia="Times New Roman" w:hAnsi="Garamond" w:cs="Times New Roman"/>
          <w:sz w:val="24"/>
          <w:szCs w:val="24"/>
        </w:rPr>
        <w:t>o) răspunde de planificarea si gestionarea ingrijirii copiilor, inclusiv supravegherea altor lucratori colaborând cu medici, psihologi si cu alte persoane pentru punerea in aplicarea practica a masurilor preventive si curative;</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p>
    <w:p w:rsidR="00173890" w:rsidRPr="00173890" w:rsidRDefault="00173890" w:rsidP="00173890">
      <w:pPr>
        <w:tabs>
          <w:tab w:val="left" w:pos="567"/>
        </w:tabs>
        <w:suppressAutoHyphens/>
        <w:spacing w:after="0" w:line="240" w:lineRule="auto"/>
        <w:ind w:left="720" w:hanging="153"/>
        <w:jc w:val="both"/>
        <w:rPr>
          <w:rFonts w:ascii="Garamond" w:eastAsia="Times New Roman" w:hAnsi="Garamond" w:cs="Tahoma"/>
          <w:b/>
          <w:sz w:val="24"/>
          <w:szCs w:val="24"/>
          <w:u w:val="single"/>
          <w:lang w:val="en-GB" w:eastAsia="en-GB"/>
        </w:rPr>
      </w:pPr>
      <w:r w:rsidRPr="00173890">
        <w:rPr>
          <w:rFonts w:ascii="Garamond" w:eastAsia="Times New Roman" w:hAnsi="Garamond" w:cs="Tahoma"/>
          <w:b/>
          <w:sz w:val="24"/>
          <w:szCs w:val="24"/>
          <w:u w:val="single"/>
          <w:lang w:val="en-GB" w:eastAsia="en-GB"/>
        </w:rPr>
        <w:t>Bibliografie si tematica pentru asistent medical centru rezidential</w:t>
      </w:r>
    </w:p>
    <w:p w:rsidR="00173890" w:rsidRPr="00173890" w:rsidRDefault="00173890" w:rsidP="00173890">
      <w:pPr>
        <w:widowControl w:val="0"/>
        <w:spacing w:after="0" w:line="240" w:lineRule="auto"/>
        <w:ind w:firstLine="426"/>
        <w:jc w:val="both"/>
        <w:rPr>
          <w:rFonts w:ascii="Garamond" w:eastAsia="Times New Roman" w:hAnsi="Garamond" w:cs="Times New Roman"/>
          <w:b/>
          <w:color w:val="000000"/>
          <w:sz w:val="24"/>
          <w:szCs w:val="24"/>
          <w:lang w:val="ro-RO"/>
        </w:rPr>
      </w:pPr>
      <w:r w:rsidRPr="00173890">
        <w:rPr>
          <w:rFonts w:ascii="Garamond" w:eastAsia="Times New Roman" w:hAnsi="Garamond" w:cs="Times New Roman"/>
          <w:b/>
          <w:color w:val="000000"/>
          <w:sz w:val="24"/>
          <w:szCs w:val="24"/>
          <w:lang w:val="ro-RO"/>
        </w:rPr>
        <w:t xml:space="preserve">A.Bibliografie </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Times New Roman" w:hAnsi="Garamond" w:cs="Times New Roman"/>
          <w:sz w:val="24"/>
          <w:szCs w:val="24"/>
          <w:lang w:val="ro-RO" w:eastAsia="ro-RO"/>
        </w:rPr>
        <w:t>1. OUG nr.144 din 28 octombrie 2008,privind exercitarea profesiei de asistent medical generalist, a profesiei de moaşă şi a profesiei de asistent medical, precum şi organizarea şi funcţionarea Ordinului Asistenţilor Medicali Generalişti, Moaşelor şi Asistenţilor Medicali din România, actualizatat, cu modificarile si completarile ulterioare.</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Times New Roman" w:hAnsi="Garamond" w:cs="Times New Roman"/>
          <w:sz w:val="24"/>
          <w:szCs w:val="24"/>
          <w:lang w:val="ro-RO" w:eastAsia="ro-RO"/>
        </w:rPr>
        <w:t>2. Ordinul nr. 1.101 din 30 septembrie 2016 privind aprobarea Normelor de supraveghere, prevenire si limitare a infectiilor asociate asistentei medicale in unitatile sanitar (*actualizat*);</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Times New Roman" w:hAnsi="Garamond" w:cs="Times New Roman"/>
          <w:sz w:val="24"/>
          <w:szCs w:val="24"/>
          <w:lang w:val="ro-RO" w:eastAsia="ro-RO"/>
        </w:rPr>
        <w:t>3. Ordinul nr. 961 din 19 august 2016 pentru aprobarea Normelor tehnice privind curatarea, dezinfectia si sterilizarea in unitatile sanitare publice si private, tehnicii de lucru si interpretare pentru testele de evaluare a eficientei procedurii de curatenie si dezinfectie, procedurilor recomandate pentru dezinfectia mainilor, in functie de nivelul de risc, metodelor de aplicare a dezinfectantelor chimice in functie de suportul care urmeaza sa fie tratat si a metodelor de evaluare a derularii si eficientei procesului de sterilizare (*actualizat*);</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Times New Roman" w:hAnsi="Garamond" w:cs="Times New Roman"/>
          <w:sz w:val="24"/>
          <w:szCs w:val="24"/>
          <w:lang w:val="ro-RO" w:eastAsia="ro-RO"/>
        </w:rPr>
        <w:t>4. Ordinul MS nr. 219 din 1 aprilie 2002 pentru aprobarea Normelor tehnice privind gestionarea deşeurilor rezultate din activităţile medicale şi a Metodologiei de culegere a datelor pentru baza naţionala de date privind deşeurile rezultate din activităţile medicale(*actualizat*);</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val="ro-RO" w:eastAsia="ro-RO"/>
        </w:rPr>
      </w:pPr>
      <w:r w:rsidRPr="00173890">
        <w:rPr>
          <w:rFonts w:ascii="Garamond" w:eastAsia="Times New Roman" w:hAnsi="Garamond" w:cs="Times New Roman"/>
          <w:sz w:val="24"/>
          <w:szCs w:val="24"/>
          <w:lang w:val="ro-RO" w:eastAsia="ro-RO"/>
        </w:rPr>
        <w:t xml:space="preserve">5. Ordinul nr. 29 din 3 ianuarie 2019 pentru aprobarea standardelor minime de calitate pentru acreditarea serviciilor sociale destinate persoanelor varstnice, persoanelor fara adapost, tinerilor care au parasit sistemul de protectie  a copilului si altor categorii de persoane adulte aflate in dificultate, precum </w:t>
      </w:r>
      <w:r w:rsidRPr="00173890">
        <w:rPr>
          <w:rFonts w:ascii="Garamond" w:eastAsia="Times New Roman" w:hAnsi="Garamond" w:cs="Times New Roman"/>
          <w:sz w:val="24"/>
          <w:szCs w:val="24"/>
          <w:lang w:val="ro-RO" w:eastAsia="ro-RO"/>
        </w:rPr>
        <w:lastRenderedPageBreak/>
        <w:t>si a serviciilor  acordate in comunitate, serviciilor acordate in sistem integrat si cantinele social  (*actualizat*);</w:t>
      </w:r>
    </w:p>
    <w:p w:rsidR="00173890" w:rsidRPr="00173890" w:rsidRDefault="00173890" w:rsidP="00173890">
      <w:pPr>
        <w:suppressAutoHyphens/>
        <w:spacing w:after="0" w:line="240" w:lineRule="auto"/>
        <w:ind w:firstLine="426"/>
        <w:jc w:val="both"/>
        <w:rPr>
          <w:rFonts w:ascii="Garamond" w:eastAsia="Times New Roman" w:hAnsi="Garamond" w:cs="Times New Roman"/>
          <w:sz w:val="24"/>
          <w:szCs w:val="24"/>
          <w:lang w:eastAsia="ro-RO"/>
        </w:rPr>
      </w:pPr>
      <w:r w:rsidRPr="00173890">
        <w:rPr>
          <w:rFonts w:ascii="Garamond" w:eastAsia="Times New Roman" w:hAnsi="Garamond" w:cs="Times New Roman"/>
          <w:sz w:val="24"/>
          <w:szCs w:val="24"/>
          <w:lang w:val="ro-RO" w:eastAsia="ro-RO"/>
        </w:rPr>
        <w:t xml:space="preserve">6. OUG 57/2019 privind Codul Administrativ, cu modificarile si completarile ulterioare ( Titlul III - </w:t>
      </w:r>
      <w:r w:rsidRPr="00173890">
        <w:rPr>
          <w:rFonts w:ascii="Garamond" w:eastAsia="Times New Roman" w:hAnsi="Garamond" w:cs="Times New Roman"/>
          <w:sz w:val="24"/>
          <w:szCs w:val="24"/>
          <w:lang w:eastAsia="ro-RO"/>
        </w:rPr>
        <w:t>Personalul contractual din autorităţile  şi instituţiile publice; Partea VIII Servicii publice,Titlul I Principiile si clasificarea serviciilor public-art.580)</w:t>
      </w:r>
    </w:p>
    <w:p w:rsidR="00173890" w:rsidRPr="00173890" w:rsidRDefault="00173890" w:rsidP="00173890">
      <w:pPr>
        <w:widowControl w:val="0"/>
        <w:tabs>
          <w:tab w:val="left" w:pos="567"/>
        </w:tabs>
        <w:spacing w:after="0" w:line="240" w:lineRule="auto"/>
        <w:ind w:left="426"/>
        <w:contextualSpacing/>
        <w:jc w:val="both"/>
        <w:rPr>
          <w:rFonts w:ascii="Garamond" w:eastAsia="Times New Roman" w:hAnsi="Garamond" w:cs="Times New Roman"/>
          <w:b/>
          <w:color w:val="000000"/>
          <w:sz w:val="24"/>
          <w:szCs w:val="24"/>
          <w:lang w:val="ro-RO"/>
        </w:rPr>
      </w:pPr>
    </w:p>
    <w:p w:rsidR="00173890" w:rsidRPr="00173890" w:rsidRDefault="00173890" w:rsidP="00173890">
      <w:pPr>
        <w:widowControl w:val="0"/>
        <w:tabs>
          <w:tab w:val="left" w:pos="567"/>
        </w:tabs>
        <w:spacing w:after="0" w:line="240" w:lineRule="auto"/>
        <w:ind w:left="426"/>
        <w:contextualSpacing/>
        <w:jc w:val="both"/>
        <w:rPr>
          <w:rFonts w:ascii="Garamond" w:eastAsia="Times New Roman" w:hAnsi="Garamond" w:cs="Times New Roman"/>
          <w:b/>
          <w:color w:val="000000"/>
          <w:sz w:val="24"/>
          <w:szCs w:val="24"/>
          <w:lang w:val="ro-RO"/>
        </w:rPr>
      </w:pPr>
      <w:r w:rsidRPr="00173890">
        <w:rPr>
          <w:rFonts w:ascii="Garamond" w:eastAsia="Times New Roman" w:hAnsi="Garamond" w:cs="Times New Roman"/>
          <w:b/>
          <w:color w:val="000000"/>
          <w:sz w:val="24"/>
          <w:szCs w:val="24"/>
          <w:lang w:val="ro-RO"/>
        </w:rPr>
        <w:t>B.Tematica asistent medical centru rezidential</w:t>
      </w:r>
    </w:p>
    <w:p w:rsidR="00173890" w:rsidRPr="00173890" w:rsidRDefault="00173890" w:rsidP="00173890">
      <w:pPr>
        <w:widowControl w:val="0"/>
        <w:tabs>
          <w:tab w:val="left" w:pos="567"/>
        </w:tabs>
        <w:spacing w:after="0" w:line="240" w:lineRule="auto"/>
        <w:ind w:left="426"/>
        <w:contextualSpacing/>
        <w:jc w:val="both"/>
        <w:rPr>
          <w:rFonts w:ascii="Garamond" w:eastAsia="Times New Roman" w:hAnsi="Garamond" w:cs="Times New Roman"/>
          <w:color w:val="000000"/>
          <w:sz w:val="24"/>
          <w:szCs w:val="24"/>
          <w:lang w:val="ro-RO"/>
        </w:rPr>
      </w:pPr>
      <w:r w:rsidRPr="00173890">
        <w:rPr>
          <w:rFonts w:ascii="Garamond" w:eastAsia="Times New Roman" w:hAnsi="Garamond" w:cs="Times New Roman"/>
          <w:color w:val="000000"/>
          <w:sz w:val="24"/>
          <w:szCs w:val="24"/>
        </w:rPr>
        <w:t>1.Activităţile exercitate cu titlul profesional de asistent medical generalist</w:t>
      </w:r>
    </w:p>
    <w:p w:rsidR="00173890" w:rsidRPr="00173890" w:rsidRDefault="00173890" w:rsidP="00173890">
      <w:pPr>
        <w:spacing w:after="0" w:line="240" w:lineRule="auto"/>
        <w:ind w:firstLine="426"/>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2.Măsuri minime obligatorii pentru prevenirea şi limitarea infecţiilor asociate asistenţei medicale;</w:t>
      </w:r>
    </w:p>
    <w:p w:rsidR="00173890" w:rsidRPr="00173890" w:rsidRDefault="00173890" w:rsidP="00173890">
      <w:pPr>
        <w:spacing w:after="0" w:line="240" w:lineRule="auto"/>
        <w:ind w:firstLine="426"/>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3.</w:t>
      </w:r>
      <w:r w:rsidRPr="00173890">
        <w:rPr>
          <w:rFonts w:ascii="Calibri" w:eastAsia="Times New Roman" w:hAnsi="Calibri" w:cs="Calibri"/>
          <w:lang w:val="ro-RO" w:eastAsia="en-GB"/>
        </w:rPr>
        <w:t xml:space="preserve"> </w:t>
      </w:r>
      <w:r w:rsidRPr="00173890">
        <w:rPr>
          <w:rFonts w:ascii="Garamond" w:eastAsia="SimSun" w:hAnsi="Garamond" w:cs="Times New Roman"/>
          <w:color w:val="000000"/>
          <w:kern w:val="2"/>
          <w:sz w:val="24"/>
          <w:szCs w:val="24"/>
          <w:lang w:eastAsia="zh-CN"/>
        </w:rPr>
        <w:t>Procedurile recomandate pentru dezinfectia mainilor, in functie de nivelul de risc</w:t>
      </w:r>
    </w:p>
    <w:p w:rsidR="00173890" w:rsidRPr="00173890" w:rsidRDefault="00173890" w:rsidP="00173890">
      <w:pPr>
        <w:spacing w:after="0" w:line="240" w:lineRule="auto"/>
        <w:ind w:firstLine="426"/>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4.Standard 4- Igiena si controlul infectiilor</w:t>
      </w:r>
    </w:p>
    <w:p w:rsidR="00173890" w:rsidRPr="00173890" w:rsidRDefault="00173890" w:rsidP="00173890">
      <w:pPr>
        <w:spacing w:after="0" w:line="240" w:lineRule="auto"/>
        <w:ind w:firstLine="426"/>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5.Rolul si atributiile personalului contractual</w:t>
      </w:r>
    </w:p>
    <w:p w:rsidR="00173890" w:rsidRPr="00173890" w:rsidRDefault="00173890" w:rsidP="00173890">
      <w:pPr>
        <w:spacing w:after="0" w:line="240" w:lineRule="auto"/>
        <w:ind w:firstLine="426"/>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6.Asigurarea transparenţei cu privire la respectarea normelor  de conduită</w:t>
      </w:r>
    </w:p>
    <w:p w:rsidR="00173890" w:rsidRPr="00173890" w:rsidRDefault="00173890" w:rsidP="00173890">
      <w:pPr>
        <w:spacing w:after="0" w:line="240" w:lineRule="auto"/>
        <w:ind w:firstLine="426"/>
        <w:rPr>
          <w:rFonts w:ascii="Garamond" w:eastAsia="SimSun" w:hAnsi="Garamond" w:cs="Times New Roman"/>
          <w:color w:val="000000"/>
          <w:kern w:val="2"/>
          <w:sz w:val="24"/>
          <w:szCs w:val="24"/>
          <w:lang w:eastAsia="zh-CN"/>
        </w:rPr>
      </w:pPr>
      <w:r w:rsidRPr="00173890">
        <w:rPr>
          <w:rFonts w:ascii="Garamond" w:eastAsia="SimSun" w:hAnsi="Garamond" w:cs="Times New Roman"/>
          <w:color w:val="000000"/>
          <w:kern w:val="2"/>
          <w:sz w:val="24"/>
          <w:szCs w:val="24"/>
          <w:lang w:eastAsia="zh-CN"/>
        </w:rPr>
        <w:t>7.Principiile specifice aplicabile serviciilor publice</w:t>
      </w:r>
    </w:p>
    <w:p w:rsidR="00173890" w:rsidRPr="00173890" w:rsidRDefault="00173890" w:rsidP="00173890">
      <w:pPr>
        <w:suppressAutoHyphens/>
        <w:spacing w:after="0" w:line="240" w:lineRule="auto"/>
        <w:ind w:right="-648"/>
        <w:jc w:val="both"/>
        <w:rPr>
          <w:rFonts w:ascii="Garamond" w:eastAsia="Times New Roman" w:hAnsi="Garamond" w:cs="Tahoma"/>
          <w:b/>
          <w:sz w:val="24"/>
          <w:szCs w:val="24"/>
          <w:lang w:val="ro-RO" w:eastAsia="en-GB"/>
        </w:rPr>
      </w:pPr>
    </w:p>
    <w:p w:rsidR="00173890" w:rsidRPr="00173890" w:rsidRDefault="00173890" w:rsidP="00173890">
      <w:pPr>
        <w:suppressAutoHyphens/>
        <w:spacing w:after="0" w:line="240" w:lineRule="auto"/>
        <w:ind w:right="-648"/>
        <w:jc w:val="both"/>
        <w:rPr>
          <w:rFonts w:ascii="Garamond" w:eastAsia="Times New Roman" w:hAnsi="Garamond" w:cs="Tahoma"/>
          <w:b/>
          <w:sz w:val="24"/>
          <w:szCs w:val="24"/>
          <w:u w:val="single"/>
          <w:lang w:val="ro-RO" w:eastAsia="en-GB"/>
        </w:rPr>
      </w:pPr>
      <w:r w:rsidRPr="00173890">
        <w:rPr>
          <w:rFonts w:ascii="Garamond" w:eastAsia="Times New Roman" w:hAnsi="Garamond" w:cs="Tahoma"/>
          <w:b/>
          <w:sz w:val="24"/>
          <w:szCs w:val="24"/>
          <w:u w:val="single"/>
          <w:lang w:val="ro-RO" w:eastAsia="en-GB"/>
        </w:rPr>
        <w:t>Atributii principale  asistent medical centru:</w:t>
      </w:r>
    </w:p>
    <w:p w:rsidR="00173890" w:rsidRPr="00173890" w:rsidRDefault="00173890" w:rsidP="00173890">
      <w:pPr>
        <w:suppressAutoHyphens/>
        <w:spacing w:after="0" w:line="240" w:lineRule="auto"/>
        <w:ind w:right="-648"/>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 xml:space="preserve">- acordă primele îngrijiri în caz de boală sau accident şi supraveghează transportul asistatilor la spital; </w:t>
      </w:r>
    </w:p>
    <w:p w:rsidR="00173890" w:rsidRPr="00173890" w:rsidRDefault="00173890" w:rsidP="00173890">
      <w:pPr>
        <w:suppressAutoHyphens/>
        <w:spacing w:after="0" w:line="240" w:lineRule="auto"/>
        <w:ind w:right="-648"/>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 xml:space="preserve">- efectuează tratamente medicale, conform indicaţiilor medicului, consemnându-le în registrul de tratamente; </w:t>
      </w:r>
    </w:p>
    <w:p w:rsidR="00173890" w:rsidRPr="00173890" w:rsidRDefault="00173890" w:rsidP="00173890">
      <w:pPr>
        <w:suppressAutoHyphens/>
        <w:spacing w:after="0" w:line="240" w:lineRule="auto"/>
        <w:ind w:right="-648"/>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 xml:space="preserve">- efectuează examinarea periodică a asistatilor din centru şi interpretează datele, înscriindu-le în fişele medicale; - dispensarizeaza copiii cu probleme de sanatate aflati in evidenta speciala, in scop recuperator; </w:t>
      </w:r>
    </w:p>
    <w:p w:rsidR="00173890" w:rsidRPr="00173890" w:rsidRDefault="00173890" w:rsidP="00173890">
      <w:pPr>
        <w:suppressAutoHyphens/>
        <w:spacing w:after="0" w:line="240" w:lineRule="auto"/>
        <w:ind w:right="-648"/>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 efectuează catagrafia copiilor supuşi ( re )vaccinărilor;</w:t>
      </w:r>
    </w:p>
    <w:p w:rsidR="00173890" w:rsidRPr="00173890" w:rsidRDefault="00173890" w:rsidP="00173890">
      <w:pPr>
        <w:suppressAutoHyphens/>
        <w:spacing w:after="0" w:line="240" w:lineRule="auto"/>
        <w:ind w:right="-648"/>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 xml:space="preserve">- efectuează triajul epidemiologic la întoarcerea în centru, precum şi alte triaje; </w:t>
      </w:r>
    </w:p>
    <w:p w:rsidR="00173890" w:rsidRPr="00173890" w:rsidRDefault="00173890" w:rsidP="00173890">
      <w:pPr>
        <w:suppressAutoHyphens/>
        <w:spacing w:after="0" w:line="240" w:lineRule="auto"/>
        <w:ind w:right="-648"/>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 xml:space="preserve">- initiaza supravegherea epidemiologica, depisteaza, izoleaza si declara orice boala infecto-contagioasa; </w:t>
      </w:r>
    </w:p>
    <w:p w:rsidR="00173890" w:rsidRPr="00173890" w:rsidRDefault="00173890" w:rsidP="00173890">
      <w:pPr>
        <w:suppressAutoHyphens/>
        <w:spacing w:after="0" w:line="240" w:lineRule="auto"/>
        <w:ind w:right="-648"/>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 xml:space="preserve">- supraveghează starea de sănătate şi de igienă individuală, inclusiv în timpul servirii mesei; </w:t>
      </w:r>
    </w:p>
    <w:p w:rsidR="00173890" w:rsidRPr="00173890" w:rsidRDefault="00173890" w:rsidP="00173890">
      <w:pPr>
        <w:suppressAutoHyphens/>
        <w:spacing w:after="0" w:line="240" w:lineRule="auto"/>
        <w:ind w:right="-648"/>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 controlează zilnic respectarea normelor de igienă ale spaţiilor din cadrul centrului, consemnând constatările intr-un registru special;</w:t>
      </w:r>
    </w:p>
    <w:p w:rsidR="00173890" w:rsidRPr="00173890" w:rsidRDefault="00173890" w:rsidP="00173890">
      <w:pPr>
        <w:suppressAutoHyphens/>
        <w:spacing w:after="0" w:line="240" w:lineRule="auto"/>
        <w:ind w:right="-648"/>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 xml:space="preserve">- colaborează la formarea deprinderilor de igienă individuală; </w:t>
      </w:r>
    </w:p>
    <w:p w:rsidR="00173890" w:rsidRPr="00173890" w:rsidRDefault="00173890" w:rsidP="00173890">
      <w:pPr>
        <w:suppressAutoHyphens/>
        <w:spacing w:after="0" w:line="240" w:lineRule="auto"/>
        <w:ind w:right="-648"/>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 xml:space="preserve">- desfăşoară acţiuni de educaţie pentru sănătate; </w:t>
      </w:r>
    </w:p>
    <w:p w:rsidR="00173890" w:rsidRPr="00173890" w:rsidRDefault="00173890" w:rsidP="00173890">
      <w:pPr>
        <w:suppressAutoHyphens/>
        <w:spacing w:after="0" w:line="240" w:lineRule="auto"/>
        <w:ind w:right="-648"/>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 tine evidenţa examenelor medicale periodice ale angajaţilor centrului;</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r w:rsidRPr="00173890">
        <w:rPr>
          <w:rFonts w:ascii="Garamond" w:eastAsia="Times New Roman" w:hAnsi="Garamond" w:cs="Tahoma"/>
          <w:sz w:val="24"/>
          <w:szCs w:val="24"/>
          <w:lang w:val="ro-RO" w:eastAsia="en-GB"/>
        </w:rPr>
        <w:t>- tine evidenţa medicamentelor şi a materialelor sanitare consumate;</w:t>
      </w:r>
    </w:p>
    <w:p w:rsidR="00173890" w:rsidRPr="00173890" w:rsidRDefault="00173890" w:rsidP="00173890">
      <w:pPr>
        <w:spacing w:after="0" w:line="240" w:lineRule="auto"/>
        <w:rPr>
          <w:rFonts w:ascii="Garamond" w:eastAsia="SimSun" w:hAnsi="Garamond" w:cs="Times New Roman"/>
          <w:color w:val="000000"/>
          <w:kern w:val="2"/>
          <w:sz w:val="24"/>
          <w:szCs w:val="24"/>
          <w:lang w:eastAsia="zh-CN"/>
        </w:rPr>
      </w:pPr>
    </w:p>
    <w:p w:rsidR="00173890" w:rsidRPr="00173890" w:rsidRDefault="00173890" w:rsidP="00173890">
      <w:pPr>
        <w:tabs>
          <w:tab w:val="left" w:pos="567"/>
        </w:tabs>
        <w:suppressAutoHyphens/>
        <w:spacing w:after="0"/>
        <w:ind w:left="1080" w:right="-648" w:hanging="1080"/>
        <w:contextualSpacing/>
        <w:rPr>
          <w:rFonts w:ascii="Garamond" w:eastAsia="Times New Roman" w:hAnsi="Garamond" w:cs="Tahoma"/>
          <w:b/>
          <w:sz w:val="24"/>
          <w:szCs w:val="24"/>
          <w:u w:val="single"/>
          <w:lang w:eastAsia="en-GB"/>
        </w:rPr>
      </w:pPr>
      <w:r w:rsidRPr="00173890">
        <w:rPr>
          <w:rFonts w:ascii="Garamond" w:eastAsia="Times New Roman" w:hAnsi="Garamond" w:cs="Tahoma"/>
          <w:b/>
          <w:sz w:val="24"/>
          <w:szCs w:val="24"/>
          <w:u w:val="single"/>
          <w:lang w:eastAsia="en-GB"/>
        </w:rPr>
        <w:t>Concursul se va organiza conform calendarului următor:</w:t>
      </w:r>
    </w:p>
    <w:p w:rsidR="00173890" w:rsidRPr="00173890" w:rsidRDefault="00173890" w:rsidP="00173890">
      <w:pPr>
        <w:numPr>
          <w:ilvl w:val="0"/>
          <w:numId w:val="6"/>
        </w:numPr>
        <w:tabs>
          <w:tab w:val="left" w:pos="567"/>
        </w:tabs>
        <w:suppressAutoHyphens/>
        <w:spacing w:after="0"/>
        <w:ind w:right="-648"/>
        <w:contextualSpacing/>
        <w:rPr>
          <w:rFonts w:ascii="Garamond" w:eastAsia="Times New Roman" w:hAnsi="Garamond" w:cs="Tahoma"/>
          <w:b/>
          <w:sz w:val="24"/>
          <w:szCs w:val="24"/>
          <w:u w:val="single"/>
          <w:lang w:eastAsia="en-GB"/>
        </w:rPr>
      </w:pPr>
      <w:r w:rsidRPr="00173890">
        <w:rPr>
          <w:rFonts w:ascii="Garamond" w:eastAsia="Times New Roman" w:hAnsi="Garamond" w:cs="Tahoma"/>
          <w:b/>
          <w:sz w:val="24"/>
          <w:szCs w:val="24"/>
          <w:u w:val="single"/>
          <w:lang w:eastAsia="en-GB"/>
        </w:rPr>
        <w:t>21 octombrie 2020, ora 10.00: proba scrisă;</w:t>
      </w:r>
    </w:p>
    <w:p w:rsidR="00173890" w:rsidRPr="00173890" w:rsidRDefault="00173890" w:rsidP="00173890">
      <w:pPr>
        <w:numPr>
          <w:ilvl w:val="0"/>
          <w:numId w:val="6"/>
        </w:numPr>
        <w:tabs>
          <w:tab w:val="left" w:pos="567"/>
        </w:tabs>
        <w:suppressAutoHyphens/>
        <w:spacing w:after="0"/>
        <w:ind w:right="-648"/>
        <w:contextualSpacing/>
        <w:rPr>
          <w:rFonts w:ascii="Garamond" w:eastAsia="Times New Roman" w:hAnsi="Garamond" w:cs="Tahoma"/>
          <w:b/>
          <w:sz w:val="24"/>
          <w:szCs w:val="24"/>
          <w:u w:val="single"/>
          <w:lang w:eastAsia="en-GB"/>
        </w:rPr>
      </w:pPr>
      <w:r w:rsidRPr="00173890">
        <w:rPr>
          <w:rFonts w:ascii="Garamond" w:eastAsia="Times New Roman" w:hAnsi="Garamond" w:cs="Tahoma"/>
          <w:b/>
          <w:sz w:val="24"/>
          <w:szCs w:val="24"/>
          <w:u w:val="single"/>
          <w:lang w:eastAsia="en-GB"/>
        </w:rPr>
        <w:t xml:space="preserve">data </w:t>
      </w:r>
      <w:r w:rsidRPr="00173890">
        <w:rPr>
          <w:rFonts w:ascii="Times New Roman" w:eastAsia="Times New Roman" w:hAnsi="Times New Roman" w:cs="Times New Roman"/>
          <w:b/>
          <w:sz w:val="24"/>
          <w:szCs w:val="24"/>
          <w:u w:val="single"/>
          <w:lang w:eastAsia="en-GB"/>
        </w:rPr>
        <w:t>ș</w:t>
      </w:r>
      <w:r w:rsidRPr="00173890">
        <w:rPr>
          <w:rFonts w:ascii="Garamond" w:eastAsia="Times New Roman" w:hAnsi="Garamond" w:cs="Tahoma"/>
          <w:b/>
          <w:sz w:val="24"/>
          <w:szCs w:val="24"/>
          <w:u w:val="single"/>
          <w:lang w:eastAsia="en-GB"/>
        </w:rPr>
        <w:t>i ora interviului se vor comunica ulterior.</w:t>
      </w:r>
    </w:p>
    <w:p w:rsidR="00173890" w:rsidRPr="00173890" w:rsidRDefault="00173890" w:rsidP="00173890">
      <w:pPr>
        <w:tabs>
          <w:tab w:val="left" w:pos="567"/>
        </w:tabs>
        <w:suppressAutoHyphens/>
        <w:spacing w:after="0" w:line="240" w:lineRule="auto"/>
        <w:ind w:left="1080" w:right="-648" w:firstLine="567"/>
        <w:contextualSpacing/>
        <w:jc w:val="both"/>
        <w:rPr>
          <w:rFonts w:ascii="Garamond" w:eastAsia="Times New Roman" w:hAnsi="Garamond" w:cs="Tahoma"/>
          <w:sz w:val="24"/>
          <w:szCs w:val="24"/>
          <w:lang w:val="ro-RO" w:eastAsia="en-GB"/>
        </w:rPr>
      </w:pPr>
    </w:p>
    <w:p w:rsidR="00173890" w:rsidRPr="00173890" w:rsidRDefault="00173890" w:rsidP="00173890">
      <w:pPr>
        <w:tabs>
          <w:tab w:val="left" w:pos="567"/>
        </w:tabs>
        <w:suppressAutoHyphens/>
        <w:spacing w:after="0" w:line="240" w:lineRule="auto"/>
        <w:ind w:left="567" w:right="-648"/>
        <w:contextualSpacing/>
        <w:jc w:val="both"/>
        <w:rPr>
          <w:rFonts w:ascii="Garamond" w:eastAsia="Times New Roman" w:hAnsi="Garamond" w:cs="Tahoma"/>
          <w:sz w:val="24"/>
          <w:szCs w:val="24"/>
          <w:lang w:val="ro-RO" w:eastAsia="en-GB"/>
        </w:rPr>
      </w:pPr>
      <w:r w:rsidRPr="00173890">
        <w:rPr>
          <w:rFonts w:ascii="Garamond" w:eastAsia="Times New Roman" w:hAnsi="Garamond" w:cs="Tahoma"/>
          <w:b/>
          <w:bCs/>
          <w:iCs/>
          <w:sz w:val="24"/>
          <w:szCs w:val="24"/>
          <w:u w:val="single"/>
          <w:lang w:val="en-GB" w:eastAsia="en-GB"/>
        </w:rPr>
        <w:t>Dosarul de concurs</w:t>
      </w:r>
    </w:p>
    <w:p w:rsidR="00173890" w:rsidRPr="00173890" w:rsidRDefault="00173890" w:rsidP="00173890">
      <w:pPr>
        <w:tabs>
          <w:tab w:val="left" w:pos="567"/>
        </w:tabs>
        <w:suppressAutoHyphens/>
        <w:spacing w:after="0" w:line="240" w:lineRule="auto"/>
        <w:ind w:firstLine="567"/>
        <w:jc w:val="both"/>
        <w:rPr>
          <w:rFonts w:ascii="Garamond" w:eastAsia="Times New Roman" w:hAnsi="Garamond" w:cs="Tahoma"/>
          <w:sz w:val="24"/>
          <w:szCs w:val="24"/>
          <w:lang w:val="en-GB" w:eastAsia="en-GB"/>
        </w:rPr>
      </w:pPr>
      <w:r w:rsidRPr="00173890">
        <w:rPr>
          <w:rFonts w:ascii="Garamond" w:eastAsia="Times New Roman" w:hAnsi="Garamond" w:cs="Tahoma"/>
          <w:sz w:val="24"/>
          <w:szCs w:val="24"/>
          <w:lang w:val="en-GB" w:eastAsia="en-GB"/>
        </w:rPr>
        <w:t xml:space="preserve">Dosarele de înscriere la concurs se depun </w:t>
      </w:r>
      <w:r w:rsidRPr="00173890">
        <w:rPr>
          <w:rFonts w:ascii="Garamond" w:eastAsia="Times New Roman" w:hAnsi="Garamond" w:cs="Tahoma"/>
          <w:sz w:val="24"/>
          <w:szCs w:val="24"/>
          <w:lang w:val="ro-RO" w:eastAsia="en-GB"/>
        </w:rPr>
        <w:t xml:space="preserve">la Serviciul Resurse Umane, Juridic din cadrul </w:t>
      </w:r>
      <w:r w:rsidRPr="00173890">
        <w:rPr>
          <w:rFonts w:ascii="Garamond" w:eastAsia="Times New Roman" w:hAnsi="Garamond" w:cs="Tahoma"/>
          <w:sz w:val="24"/>
          <w:szCs w:val="24"/>
          <w:lang w:val="en-GB" w:eastAsia="en-GB"/>
        </w:rPr>
        <w:t>Direcţiei de Asistenţă Socială</w:t>
      </w:r>
      <w:r w:rsidRPr="00173890">
        <w:rPr>
          <w:rFonts w:ascii="Garamond" w:eastAsia="Times New Roman" w:hAnsi="Garamond" w:cs="Tahoma"/>
          <w:sz w:val="24"/>
          <w:szCs w:val="24"/>
          <w:lang w:val="ro-RO" w:eastAsia="en-GB"/>
        </w:rPr>
        <w:t xml:space="preserve">, la </w:t>
      </w:r>
      <w:r w:rsidRPr="00173890">
        <w:rPr>
          <w:rFonts w:ascii="Garamond" w:eastAsia="Times New Roman" w:hAnsi="Garamond" w:cs="Tahoma"/>
          <w:sz w:val="24"/>
          <w:szCs w:val="24"/>
          <w:lang w:val="en-GB" w:eastAsia="en-GB"/>
        </w:rPr>
        <w:t xml:space="preserve"> adresa str. </w:t>
      </w:r>
      <w:r w:rsidRPr="00173890">
        <w:rPr>
          <w:rFonts w:ascii="Times New Roman" w:eastAsia="Times New Roman" w:hAnsi="Times New Roman" w:cs="Times New Roman"/>
          <w:sz w:val="24"/>
          <w:szCs w:val="24"/>
          <w:lang w:val="en-GB" w:eastAsia="en-GB"/>
        </w:rPr>
        <w:t>Dunarii</w:t>
      </w:r>
      <w:r w:rsidRPr="00173890">
        <w:rPr>
          <w:rFonts w:ascii="Garamond" w:eastAsia="Times New Roman" w:hAnsi="Garamond" w:cs="Tahoma"/>
          <w:sz w:val="24"/>
          <w:szCs w:val="24"/>
          <w:lang w:val="en-GB" w:eastAsia="en-GB"/>
        </w:rPr>
        <w:t xml:space="preserve"> Nr. </w:t>
      </w:r>
      <w:r w:rsidRPr="00173890">
        <w:rPr>
          <w:rFonts w:ascii="Garamond" w:eastAsia="Times New Roman" w:hAnsi="Garamond" w:cs="Tahoma"/>
          <w:sz w:val="24"/>
          <w:szCs w:val="24"/>
          <w:lang w:val="ro-RO" w:eastAsia="en-GB"/>
        </w:rPr>
        <w:t>139</w:t>
      </w:r>
      <w:r w:rsidRPr="00173890">
        <w:rPr>
          <w:rFonts w:ascii="Garamond" w:eastAsia="Times New Roman" w:hAnsi="Garamond" w:cs="Tahoma"/>
          <w:sz w:val="24"/>
          <w:szCs w:val="24"/>
          <w:lang w:val="en-GB" w:eastAsia="en-GB"/>
        </w:rPr>
        <w:t xml:space="preserve">, până la data de data de </w:t>
      </w:r>
      <w:r w:rsidRPr="00173890">
        <w:rPr>
          <w:rFonts w:ascii="Garamond" w:eastAsia="Times New Roman" w:hAnsi="Garamond" w:cs="Tahoma"/>
          <w:b/>
          <w:sz w:val="24"/>
          <w:szCs w:val="24"/>
          <w:lang w:val="en-GB" w:eastAsia="en-GB"/>
        </w:rPr>
        <w:t xml:space="preserve">09.10.2020, ora 12.00. </w:t>
      </w:r>
      <w:r w:rsidRPr="00173890">
        <w:rPr>
          <w:rFonts w:ascii="Garamond" w:eastAsia="Times New Roman" w:hAnsi="Garamond" w:cs="Tahoma"/>
          <w:sz w:val="24"/>
          <w:szCs w:val="24"/>
          <w:lang w:val="en-GB" w:eastAsia="en-GB"/>
        </w:rPr>
        <w:t xml:space="preserve"> </w:t>
      </w:r>
    </w:p>
    <w:p w:rsidR="00173890" w:rsidRPr="00173890" w:rsidRDefault="00173890" w:rsidP="00173890">
      <w:pPr>
        <w:autoSpaceDE w:val="0"/>
        <w:autoSpaceDN w:val="0"/>
        <w:adjustRightInd w:val="0"/>
        <w:spacing w:after="0" w:line="240" w:lineRule="auto"/>
        <w:ind w:left="720"/>
        <w:jc w:val="both"/>
        <w:rPr>
          <w:rFonts w:ascii="Garamond" w:eastAsia="Times New Roman" w:hAnsi="Garamond" w:cs="Times New Roman"/>
          <w:sz w:val="24"/>
          <w:szCs w:val="24"/>
          <w:lang w:val="ro-RO" w:eastAsia="ro-RO"/>
        </w:rPr>
      </w:pPr>
    </w:p>
    <w:p w:rsidR="00173890" w:rsidRPr="00173890" w:rsidRDefault="00173890" w:rsidP="00173890">
      <w:pPr>
        <w:suppressAutoHyphens/>
        <w:spacing w:after="0" w:line="240" w:lineRule="auto"/>
        <w:ind w:right="-648"/>
        <w:jc w:val="both"/>
        <w:rPr>
          <w:rFonts w:ascii="Garamond" w:eastAsia="Times New Roman" w:hAnsi="Garamond" w:cs="Tahoma"/>
          <w:b/>
          <w:sz w:val="24"/>
          <w:szCs w:val="24"/>
          <w:lang w:val="ro-RO" w:eastAsia="en-GB"/>
        </w:rPr>
      </w:pPr>
      <w:r w:rsidRPr="00173890">
        <w:rPr>
          <w:rFonts w:ascii="Garamond" w:eastAsia="Times New Roman" w:hAnsi="Garamond" w:cs="Tahoma"/>
          <w:b/>
          <w:sz w:val="24"/>
          <w:szCs w:val="24"/>
          <w:lang w:val="ro-RO" w:eastAsia="en-GB"/>
        </w:rPr>
        <w:t>Pentru înscrierea la concurs candida</w:t>
      </w:r>
      <w:r w:rsidRPr="00173890">
        <w:rPr>
          <w:rFonts w:ascii="Times New Roman" w:eastAsia="Times New Roman" w:hAnsi="Times New Roman" w:cs="Times New Roman"/>
          <w:b/>
          <w:sz w:val="24"/>
          <w:szCs w:val="24"/>
          <w:lang w:val="ro-RO" w:eastAsia="en-GB"/>
        </w:rPr>
        <w:t>ț</w:t>
      </w:r>
      <w:r w:rsidRPr="00173890">
        <w:rPr>
          <w:rFonts w:ascii="Garamond" w:eastAsia="Times New Roman" w:hAnsi="Garamond" w:cs="Tahoma"/>
          <w:b/>
          <w:sz w:val="24"/>
          <w:szCs w:val="24"/>
          <w:lang w:val="ro-RO" w:eastAsia="en-GB"/>
        </w:rPr>
        <w:t>ii vor prezenta un dosar de concurs care va con</w:t>
      </w:r>
      <w:r w:rsidRPr="00173890">
        <w:rPr>
          <w:rFonts w:ascii="Times New Roman" w:eastAsia="Times New Roman" w:hAnsi="Times New Roman" w:cs="Times New Roman"/>
          <w:b/>
          <w:sz w:val="24"/>
          <w:szCs w:val="24"/>
          <w:lang w:val="ro-RO" w:eastAsia="en-GB"/>
        </w:rPr>
        <w:t>ț</w:t>
      </w:r>
      <w:r w:rsidRPr="00173890">
        <w:rPr>
          <w:rFonts w:ascii="Garamond" w:eastAsia="Times New Roman" w:hAnsi="Garamond" w:cs="Tahoma"/>
          <w:b/>
          <w:sz w:val="24"/>
          <w:szCs w:val="24"/>
          <w:lang w:val="ro-RO" w:eastAsia="en-GB"/>
        </w:rPr>
        <w:t>ine următoarele documente</w:t>
      </w:r>
      <w:r w:rsidRPr="00173890">
        <w:rPr>
          <w:rFonts w:ascii="Garamond" w:eastAsia="Times New Roman" w:hAnsi="Garamond" w:cs="Tahoma"/>
          <w:b/>
          <w:bCs/>
          <w:sz w:val="24"/>
          <w:szCs w:val="24"/>
          <w:lang w:val="en-GB" w:eastAsia="en-GB"/>
        </w:rPr>
        <w:t>:</w:t>
      </w:r>
    </w:p>
    <w:p w:rsidR="00173890" w:rsidRPr="00173890" w:rsidRDefault="00173890" w:rsidP="00173890">
      <w:pPr>
        <w:suppressAutoHyphens/>
        <w:spacing w:after="0" w:line="240" w:lineRule="auto"/>
        <w:ind w:right="-648"/>
        <w:jc w:val="both"/>
        <w:rPr>
          <w:rFonts w:ascii="Garamond" w:eastAsia="Times New Roman" w:hAnsi="Garamond" w:cs="Tahoma"/>
          <w:sz w:val="24"/>
          <w:szCs w:val="24"/>
          <w:lang w:val="ro-RO" w:eastAsia="en-GB"/>
        </w:rPr>
      </w:pPr>
    </w:p>
    <w:p w:rsidR="00173890" w:rsidRPr="00173890" w:rsidRDefault="00173890" w:rsidP="00173890">
      <w:pPr>
        <w:numPr>
          <w:ilvl w:val="0"/>
          <w:numId w:val="2"/>
        </w:numPr>
        <w:suppressAutoHyphens/>
        <w:spacing w:after="0" w:line="240" w:lineRule="auto"/>
        <w:ind w:left="284" w:right="-648" w:hanging="284"/>
        <w:contextualSpacing/>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cerere de înscriere la concurs adresată conducătorului unită</w:t>
      </w:r>
      <w:r w:rsidRPr="00173890">
        <w:rPr>
          <w:rFonts w:ascii="Times New Roman" w:eastAsia="Times New Roman" w:hAnsi="Times New Roman" w:cs="Times New Roman"/>
          <w:sz w:val="24"/>
          <w:szCs w:val="24"/>
          <w:lang w:val="ro-RO" w:eastAsia="en-GB"/>
        </w:rPr>
        <w:t>ț</w:t>
      </w:r>
      <w:r w:rsidRPr="00173890">
        <w:rPr>
          <w:rFonts w:ascii="Garamond" w:eastAsia="Times New Roman" w:hAnsi="Garamond" w:cs="Tahoma"/>
          <w:sz w:val="24"/>
          <w:szCs w:val="24"/>
          <w:lang w:val="ro-RO" w:eastAsia="en-GB"/>
        </w:rPr>
        <w:t>ii (formular de la Serviciul de Resurse</w:t>
      </w:r>
    </w:p>
    <w:p w:rsidR="00173890" w:rsidRPr="00173890" w:rsidRDefault="00173890" w:rsidP="00173890">
      <w:pPr>
        <w:suppressAutoHyphens/>
        <w:spacing w:after="0" w:line="240" w:lineRule="auto"/>
        <w:ind w:right="-648"/>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Umane, Juridic);</w:t>
      </w:r>
    </w:p>
    <w:p w:rsidR="00173890" w:rsidRPr="00173890" w:rsidRDefault="00173890" w:rsidP="00173890">
      <w:pPr>
        <w:suppressAutoHyphens/>
        <w:spacing w:after="0" w:line="240" w:lineRule="auto"/>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b) copia actului de identitate sau orice alt document care atestă identitatea, potrivit legii, după caz;</w:t>
      </w:r>
    </w:p>
    <w:p w:rsidR="00173890" w:rsidRPr="00173890" w:rsidRDefault="00173890" w:rsidP="00173890">
      <w:pPr>
        <w:suppressAutoHyphens/>
        <w:spacing w:after="0" w:line="240" w:lineRule="auto"/>
        <w:jc w:val="both"/>
        <w:rPr>
          <w:rFonts w:ascii="Garamond" w:eastAsia="Times New Roman" w:hAnsi="Garamond" w:cs="Tahoma"/>
          <w:color w:val="000000"/>
          <w:sz w:val="24"/>
          <w:szCs w:val="24"/>
          <w:shd w:val="clear" w:color="auto" w:fill="FFFFFF"/>
          <w:lang w:val="ro-RO" w:eastAsia="en-GB"/>
        </w:rPr>
      </w:pPr>
      <w:r w:rsidRPr="00173890">
        <w:rPr>
          <w:rFonts w:ascii="Garamond" w:eastAsia="Times New Roman" w:hAnsi="Garamond" w:cs="Tahoma"/>
          <w:sz w:val="24"/>
          <w:szCs w:val="24"/>
          <w:lang w:val="ro-RO" w:eastAsia="en-GB"/>
        </w:rPr>
        <w:t>c)</w:t>
      </w:r>
      <w:r w:rsidRPr="00173890">
        <w:rPr>
          <w:rFonts w:ascii="Garamond" w:eastAsia="Times New Roman" w:hAnsi="Garamond" w:cs="Tahoma"/>
          <w:color w:val="0000FF"/>
          <w:sz w:val="24"/>
          <w:szCs w:val="24"/>
          <w:lang w:val="ro-RO" w:eastAsia="en-GB"/>
        </w:rPr>
        <w:t xml:space="preserve"> </w:t>
      </w:r>
      <w:r w:rsidRPr="00173890">
        <w:rPr>
          <w:rFonts w:ascii="Garamond" w:eastAsia="Times New Roman" w:hAnsi="Garamond" w:cs="Tahoma"/>
          <w:sz w:val="24"/>
          <w:szCs w:val="24"/>
          <w:lang w:val="ro-RO" w:eastAsia="en-GB"/>
        </w:rPr>
        <w:t>copiile documentelor care să ateste nivelul studiilor şi ale altor acte care atestă efectuarea unor specializări, precum şi copiile documentelor care atestă îndeplinirea condiţiilor specifice ale postului</w:t>
      </w:r>
      <w:r w:rsidRPr="00173890">
        <w:rPr>
          <w:rFonts w:ascii="Garamond" w:eastAsia="Times New Roman" w:hAnsi="Garamond" w:cs="Tahoma"/>
          <w:sz w:val="24"/>
          <w:szCs w:val="24"/>
          <w:shd w:val="clear" w:color="auto" w:fill="FFFFFF"/>
          <w:lang w:val="ro-RO" w:eastAsia="en-GB"/>
        </w:rPr>
        <w:t>;</w:t>
      </w:r>
    </w:p>
    <w:p w:rsidR="00173890" w:rsidRPr="00173890" w:rsidRDefault="00173890" w:rsidP="00173890">
      <w:pPr>
        <w:suppressAutoHyphens/>
        <w:spacing w:after="0" w:line="240" w:lineRule="auto"/>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d) copia carnetului de muncă, conformă cu originalul, sau, după caz, o adeverinţă care să ateste vechimea în muncă, în meserie şi/sau în specialitatea studiilor după data de 01.01.2011 în copie;</w:t>
      </w:r>
    </w:p>
    <w:p w:rsidR="00173890" w:rsidRPr="00173890" w:rsidRDefault="00173890" w:rsidP="00173890">
      <w:pPr>
        <w:suppressAutoHyphens/>
        <w:spacing w:after="0" w:line="240" w:lineRule="auto"/>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 xml:space="preserve">e) cazierul judiciar sau o declaraţie pe propria răspundere că nu are antecedente penale care să-l facă incompatibil cu funcţia pentru care candidează; </w:t>
      </w:r>
    </w:p>
    <w:p w:rsidR="00173890" w:rsidRPr="00173890" w:rsidRDefault="00173890" w:rsidP="00173890">
      <w:pPr>
        <w:suppressAutoHyphens/>
        <w:spacing w:after="0" w:line="240" w:lineRule="auto"/>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f)certificat de integritate comportamentala, solicitat odata cu cazierul judiciar de la unitattile de politie;</w:t>
      </w:r>
    </w:p>
    <w:p w:rsidR="00173890" w:rsidRPr="00173890" w:rsidRDefault="00173890" w:rsidP="00173890">
      <w:pPr>
        <w:suppressAutoHyphens/>
        <w:spacing w:after="0" w:line="240" w:lineRule="auto"/>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g) adeverinţă medicală care să ateste starea de sănătate corespunzătoare eliberată cu cel mult 6 luni anterior derulării concursului de către medicul de familie al candidatului sau de către unită</w:t>
      </w:r>
      <w:r w:rsidRPr="00173890">
        <w:rPr>
          <w:rFonts w:ascii="Times New Roman" w:eastAsia="Times New Roman" w:hAnsi="Times New Roman" w:cs="Times New Roman"/>
          <w:sz w:val="24"/>
          <w:szCs w:val="24"/>
          <w:lang w:val="ro-RO" w:eastAsia="en-GB"/>
        </w:rPr>
        <w:t>ț</w:t>
      </w:r>
      <w:r w:rsidRPr="00173890">
        <w:rPr>
          <w:rFonts w:ascii="Garamond" w:eastAsia="Times New Roman" w:hAnsi="Garamond" w:cs="Tahoma"/>
          <w:sz w:val="24"/>
          <w:szCs w:val="24"/>
          <w:lang w:val="ro-RO" w:eastAsia="en-GB"/>
        </w:rPr>
        <w:t>i sanitare abilitate;</w:t>
      </w:r>
    </w:p>
    <w:p w:rsidR="00173890" w:rsidRPr="00173890" w:rsidRDefault="00173890" w:rsidP="00173890">
      <w:pPr>
        <w:suppressAutoHyphens/>
        <w:spacing w:after="0" w:line="240" w:lineRule="auto"/>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h) curriculum vitae;</w:t>
      </w:r>
    </w:p>
    <w:p w:rsidR="00173890" w:rsidRPr="00173890" w:rsidRDefault="00173890" w:rsidP="00173890">
      <w:pPr>
        <w:suppressAutoHyphens/>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lastRenderedPageBreak/>
        <w:t>i)  certificat de membru OAMGMAMR insotit de aviz si adeverinta de inscriere la concurs eliberata de OAMGMAMR conform Hotararii 35/2015 a OAMGMAMR</w:t>
      </w:r>
    </w:p>
    <w:p w:rsidR="00173890" w:rsidRPr="00173890" w:rsidRDefault="00173890" w:rsidP="00173890">
      <w:pPr>
        <w:suppressAutoHyphens/>
        <w:spacing w:after="0" w:line="240" w:lineRule="auto"/>
        <w:ind w:firstLine="720"/>
        <w:jc w:val="both"/>
        <w:rPr>
          <w:rFonts w:ascii="Garamond" w:eastAsia="Times New Roman" w:hAnsi="Garamond" w:cs="Tahoma"/>
          <w:sz w:val="24"/>
          <w:szCs w:val="24"/>
          <w:lang w:val="ro-RO" w:eastAsia="en-GB"/>
        </w:rPr>
      </w:pPr>
      <w:r w:rsidRPr="00173890">
        <w:rPr>
          <w:rFonts w:ascii="Garamond" w:eastAsia="Times New Roman" w:hAnsi="Garamond" w:cs="Tahoma"/>
          <w:sz w:val="24"/>
          <w:szCs w:val="24"/>
          <w:lang w:val="ro-RO" w:eastAsia="en-GB"/>
        </w:rPr>
        <w:t>Adeverinţa care atestă starea de sănătate conţine, în clar, numele, data, numele emitentului şi calitatea acestuia, în formatul standard stabilit de Ministerul Sănătăţii.În cazul documentului prevăzut la lit. 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w:t>
      </w:r>
    </w:p>
    <w:p w:rsidR="00173890" w:rsidRPr="00173890" w:rsidRDefault="00173890" w:rsidP="00173890">
      <w:pPr>
        <w:suppressAutoHyphens/>
        <w:spacing w:after="0" w:line="240" w:lineRule="auto"/>
        <w:ind w:firstLine="720"/>
        <w:jc w:val="both"/>
        <w:rPr>
          <w:rFonts w:ascii="Garamond" w:eastAsia="Times New Roman" w:hAnsi="Garamond" w:cs="Tahoma"/>
          <w:b/>
          <w:bCs/>
          <w:sz w:val="24"/>
          <w:szCs w:val="24"/>
          <w:u w:val="single"/>
          <w:lang w:val="en-GB" w:eastAsia="en-GB"/>
        </w:rPr>
      </w:pPr>
      <w:r w:rsidRPr="00173890">
        <w:rPr>
          <w:rFonts w:ascii="Garamond" w:eastAsia="Times New Roman" w:hAnsi="Garamond" w:cs="Tahoma"/>
          <w:b/>
          <w:sz w:val="24"/>
          <w:szCs w:val="24"/>
          <w:u w:val="single"/>
          <w:lang w:val="ro-RO" w:eastAsia="en-GB"/>
        </w:rPr>
        <w:t>Dosarele de concurs se prezintă împreună cu documentele originale, care se certifică pentru conformitate cu originalul de către secretarul comisiei de concurs – Serviciul Resurse Umane, Juridic.</w:t>
      </w:r>
    </w:p>
    <w:p w:rsidR="00173890" w:rsidRPr="00173890" w:rsidRDefault="00173890" w:rsidP="00173890">
      <w:pPr>
        <w:suppressAutoHyphens/>
        <w:ind w:firstLine="720"/>
        <w:jc w:val="both"/>
        <w:rPr>
          <w:rFonts w:ascii="Garamond" w:eastAsia="Times New Roman" w:hAnsi="Garamond" w:cs="Tahoma"/>
          <w:b/>
          <w:i/>
          <w:iCs/>
          <w:sz w:val="24"/>
          <w:szCs w:val="24"/>
          <w:u w:val="single"/>
          <w:lang w:val="ro-RO" w:eastAsia="en-GB"/>
        </w:rPr>
      </w:pPr>
      <w:r w:rsidRPr="00173890">
        <w:rPr>
          <w:rFonts w:ascii="Garamond" w:eastAsia="Times New Roman" w:hAnsi="Garamond" w:cs="Tahoma"/>
          <w:b/>
          <w:iCs/>
          <w:sz w:val="24"/>
          <w:szCs w:val="24"/>
          <w:u w:val="single"/>
          <w:lang w:val="ro-RO" w:eastAsia="en-GB"/>
        </w:rPr>
        <w:t>Rela</w:t>
      </w:r>
      <w:r w:rsidRPr="00173890">
        <w:rPr>
          <w:rFonts w:ascii="Times New Roman" w:eastAsia="Times New Roman" w:hAnsi="Times New Roman" w:cs="Times New Roman"/>
          <w:b/>
          <w:iCs/>
          <w:sz w:val="24"/>
          <w:szCs w:val="24"/>
          <w:u w:val="single"/>
          <w:lang w:val="ro-RO" w:eastAsia="en-GB"/>
        </w:rPr>
        <w:t>ț</w:t>
      </w:r>
      <w:r w:rsidRPr="00173890">
        <w:rPr>
          <w:rFonts w:ascii="Garamond" w:eastAsia="Times New Roman" w:hAnsi="Garamond" w:cs="Tahoma"/>
          <w:b/>
          <w:iCs/>
          <w:sz w:val="24"/>
          <w:szCs w:val="24"/>
          <w:u w:val="single"/>
          <w:lang w:val="ro-RO" w:eastAsia="en-GB"/>
        </w:rPr>
        <w:t>ii suplimentare se pot ob</w:t>
      </w:r>
      <w:r w:rsidRPr="00173890">
        <w:rPr>
          <w:rFonts w:ascii="Times New Roman" w:eastAsia="Times New Roman" w:hAnsi="Times New Roman" w:cs="Times New Roman"/>
          <w:b/>
          <w:iCs/>
          <w:sz w:val="24"/>
          <w:szCs w:val="24"/>
          <w:u w:val="single"/>
          <w:lang w:val="ro-RO" w:eastAsia="en-GB"/>
        </w:rPr>
        <w:t>ț</w:t>
      </w:r>
      <w:r w:rsidRPr="00173890">
        <w:rPr>
          <w:rFonts w:ascii="Garamond" w:eastAsia="Times New Roman" w:hAnsi="Garamond" w:cs="Tahoma"/>
          <w:b/>
          <w:iCs/>
          <w:sz w:val="24"/>
          <w:szCs w:val="24"/>
          <w:u w:val="single"/>
          <w:lang w:val="ro-RO" w:eastAsia="en-GB"/>
        </w:rPr>
        <w:t>ine la sediul Direc</w:t>
      </w:r>
      <w:r w:rsidRPr="00173890">
        <w:rPr>
          <w:rFonts w:ascii="Times New Roman" w:eastAsia="Times New Roman" w:hAnsi="Times New Roman" w:cs="Times New Roman"/>
          <w:b/>
          <w:iCs/>
          <w:sz w:val="24"/>
          <w:szCs w:val="24"/>
          <w:u w:val="single"/>
          <w:lang w:val="ro-RO" w:eastAsia="en-GB"/>
        </w:rPr>
        <w:t>ț</w:t>
      </w:r>
      <w:r w:rsidRPr="00173890">
        <w:rPr>
          <w:rFonts w:ascii="Garamond" w:eastAsia="Times New Roman" w:hAnsi="Garamond" w:cs="Tahoma"/>
          <w:b/>
          <w:iCs/>
          <w:sz w:val="24"/>
          <w:szCs w:val="24"/>
          <w:u w:val="single"/>
          <w:lang w:val="ro-RO" w:eastAsia="en-GB"/>
        </w:rPr>
        <w:t>iei de Asisten</w:t>
      </w:r>
      <w:r w:rsidRPr="00173890">
        <w:rPr>
          <w:rFonts w:ascii="Times New Roman" w:eastAsia="Times New Roman" w:hAnsi="Times New Roman" w:cs="Times New Roman"/>
          <w:b/>
          <w:iCs/>
          <w:sz w:val="24"/>
          <w:szCs w:val="24"/>
          <w:u w:val="single"/>
          <w:lang w:val="ro-RO" w:eastAsia="en-GB"/>
        </w:rPr>
        <w:t>ț</w:t>
      </w:r>
      <w:r w:rsidRPr="00173890">
        <w:rPr>
          <w:rFonts w:ascii="Garamond" w:eastAsia="Times New Roman" w:hAnsi="Garamond" w:cs="Garamond"/>
          <w:b/>
          <w:iCs/>
          <w:sz w:val="24"/>
          <w:szCs w:val="24"/>
          <w:u w:val="single"/>
          <w:lang w:val="ro-RO" w:eastAsia="en-GB"/>
        </w:rPr>
        <w:t>ă</w:t>
      </w:r>
      <w:r w:rsidRPr="00173890">
        <w:rPr>
          <w:rFonts w:ascii="Garamond" w:eastAsia="Times New Roman" w:hAnsi="Garamond" w:cs="Tahoma"/>
          <w:b/>
          <w:iCs/>
          <w:sz w:val="24"/>
          <w:szCs w:val="24"/>
          <w:u w:val="single"/>
          <w:lang w:val="ro-RO" w:eastAsia="en-GB"/>
        </w:rPr>
        <w:t xml:space="preserve"> Social</w:t>
      </w:r>
      <w:r w:rsidRPr="00173890">
        <w:rPr>
          <w:rFonts w:ascii="Garamond" w:eastAsia="Times New Roman" w:hAnsi="Garamond" w:cs="Garamond"/>
          <w:b/>
          <w:iCs/>
          <w:sz w:val="24"/>
          <w:szCs w:val="24"/>
          <w:u w:val="single"/>
          <w:lang w:val="ro-RO" w:eastAsia="en-GB"/>
        </w:rPr>
        <w:t>ă</w:t>
      </w:r>
      <w:r w:rsidRPr="00173890">
        <w:rPr>
          <w:rFonts w:ascii="Garamond" w:eastAsia="Times New Roman" w:hAnsi="Garamond" w:cs="Tahoma"/>
          <w:b/>
          <w:iCs/>
          <w:sz w:val="24"/>
          <w:szCs w:val="24"/>
          <w:u w:val="single"/>
          <w:lang w:val="ro-RO" w:eastAsia="en-GB"/>
        </w:rPr>
        <w:t xml:space="preserve"> a municipiului Alexandria, Serviciul Resurse Umane, Juridic, str. </w:t>
      </w:r>
      <w:r w:rsidRPr="00173890">
        <w:rPr>
          <w:rFonts w:ascii="Garamond" w:eastAsia="Times New Roman" w:hAnsi="Garamond" w:cs="Times New Roman"/>
          <w:b/>
          <w:iCs/>
          <w:sz w:val="24"/>
          <w:szCs w:val="24"/>
          <w:u w:val="single"/>
          <w:lang w:val="ro-RO" w:eastAsia="en-GB"/>
        </w:rPr>
        <w:t>Dunarii</w:t>
      </w:r>
      <w:r w:rsidRPr="00173890">
        <w:rPr>
          <w:rFonts w:ascii="Garamond" w:eastAsia="Times New Roman" w:hAnsi="Garamond" w:cs="Tahoma"/>
          <w:b/>
          <w:iCs/>
          <w:sz w:val="24"/>
          <w:szCs w:val="24"/>
          <w:u w:val="single"/>
          <w:lang w:val="ro-RO" w:eastAsia="en-GB"/>
        </w:rPr>
        <w:t xml:space="preserve"> Nr. 139</w:t>
      </w:r>
      <w:r w:rsidRPr="00173890">
        <w:rPr>
          <w:rFonts w:ascii="Garamond" w:eastAsia="Times New Roman" w:hAnsi="Garamond" w:cs="Tahoma"/>
          <w:b/>
          <w:i/>
          <w:iCs/>
          <w:sz w:val="24"/>
          <w:szCs w:val="24"/>
          <w:u w:val="single"/>
          <w:lang w:val="ro-RO" w:eastAsia="en-GB"/>
        </w:rPr>
        <w:t xml:space="preserve">. </w:t>
      </w:r>
    </w:p>
    <w:p w:rsidR="00173890" w:rsidRPr="00173890" w:rsidRDefault="00173890" w:rsidP="00173890">
      <w:pPr>
        <w:suppressAutoHyphens/>
        <w:spacing w:after="0" w:line="240" w:lineRule="auto"/>
        <w:jc w:val="both"/>
        <w:rPr>
          <w:rFonts w:ascii="Garamond" w:eastAsia="Times New Roman" w:hAnsi="Garamond" w:cs="Tahoma"/>
          <w:bCs/>
          <w:i/>
          <w:iCs/>
          <w:sz w:val="24"/>
          <w:szCs w:val="24"/>
          <w:lang w:eastAsia="en-GB"/>
        </w:rPr>
      </w:pPr>
    </w:p>
    <w:p w:rsidR="00173890" w:rsidRPr="00173890" w:rsidRDefault="00173890" w:rsidP="00173890">
      <w:pPr>
        <w:suppressAutoHyphens/>
        <w:spacing w:after="0" w:line="240" w:lineRule="auto"/>
        <w:jc w:val="both"/>
        <w:rPr>
          <w:rFonts w:ascii="Garamond" w:eastAsia="Times New Roman" w:hAnsi="Garamond" w:cs="Tahoma"/>
          <w:bCs/>
          <w:i/>
          <w:iCs/>
          <w:sz w:val="24"/>
          <w:szCs w:val="24"/>
          <w:lang w:eastAsia="en-GB"/>
        </w:rPr>
      </w:pPr>
    </w:p>
    <w:p w:rsidR="00173890" w:rsidRPr="00173890" w:rsidRDefault="00173890" w:rsidP="00173890">
      <w:pPr>
        <w:suppressAutoHyphens/>
        <w:spacing w:after="0" w:line="240" w:lineRule="auto"/>
        <w:jc w:val="both"/>
        <w:rPr>
          <w:rFonts w:ascii="Garamond" w:eastAsia="Times New Roman" w:hAnsi="Garamond" w:cs="Tahoma"/>
          <w:bCs/>
          <w:sz w:val="24"/>
          <w:szCs w:val="24"/>
          <w:lang w:eastAsia="en-GB"/>
        </w:rPr>
      </w:pPr>
      <w:r w:rsidRPr="00173890">
        <w:rPr>
          <w:rFonts w:ascii="Garamond" w:eastAsia="Times New Roman" w:hAnsi="Garamond" w:cs="Tahoma"/>
          <w:bCs/>
          <w:sz w:val="24"/>
          <w:szCs w:val="24"/>
          <w:lang w:eastAsia="en-GB"/>
        </w:rPr>
        <w:t xml:space="preserve">  </w:t>
      </w:r>
      <w:r>
        <w:rPr>
          <w:rFonts w:ascii="Garamond" w:eastAsia="Times New Roman" w:hAnsi="Garamond" w:cs="Tahoma"/>
          <w:bCs/>
          <w:sz w:val="24"/>
          <w:szCs w:val="24"/>
          <w:lang w:eastAsia="en-GB"/>
        </w:rPr>
        <w:t xml:space="preserve">           </w:t>
      </w:r>
      <w:r w:rsidRPr="00173890">
        <w:rPr>
          <w:rFonts w:ascii="Garamond" w:eastAsia="Times New Roman" w:hAnsi="Garamond" w:cs="Tahoma"/>
          <w:bCs/>
          <w:sz w:val="24"/>
          <w:szCs w:val="24"/>
          <w:lang w:eastAsia="en-GB"/>
        </w:rPr>
        <w:t>Director executiv,</w:t>
      </w:r>
    </w:p>
    <w:p w:rsidR="00173890" w:rsidRPr="00173890" w:rsidRDefault="00173890" w:rsidP="00173890">
      <w:pPr>
        <w:suppressAutoHyphens/>
        <w:spacing w:after="0" w:line="240" w:lineRule="auto"/>
        <w:jc w:val="both"/>
        <w:rPr>
          <w:rFonts w:ascii="Garamond" w:eastAsia="Times New Roman" w:hAnsi="Garamond" w:cs="Tahoma"/>
          <w:bCs/>
          <w:sz w:val="24"/>
          <w:szCs w:val="24"/>
          <w:lang w:eastAsia="en-GB"/>
        </w:rPr>
      </w:pPr>
      <w:r w:rsidRPr="00173890">
        <w:rPr>
          <w:rFonts w:ascii="Garamond" w:eastAsia="Times New Roman" w:hAnsi="Garamond" w:cs="Tahoma"/>
          <w:bCs/>
          <w:sz w:val="24"/>
          <w:szCs w:val="24"/>
          <w:lang w:eastAsia="en-GB"/>
        </w:rPr>
        <w:t xml:space="preserve">   </w:t>
      </w:r>
      <w:r>
        <w:rPr>
          <w:rFonts w:ascii="Garamond" w:eastAsia="Times New Roman" w:hAnsi="Garamond" w:cs="Tahoma"/>
          <w:bCs/>
          <w:sz w:val="24"/>
          <w:szCs w:val="24"/>
          <w:lang w:eastAsia="en-GB"/>
        </w:rPr>
        <w:t xml:space="preserve">           </w:t>
      </w:r>
      <w:r w:rsidRPr="00173890">
        <w:rPr>
          <w:rFonts w:ascii="Garamond" w:eastAsia="Times New Roman" w:hAnsi="Garamond" w:cs="Tahoma"/>
          <w:bCs/>
          <w:sz w:val="24"/>
          <w:szCs w:val="24"/>
          <w:lang w:eastAsia="en-GB"/>
        </w:rPr>
        <w:t xml:space="preserve"> Doina  Nedea</w:t>
      </w:r>
    </w:p>
    <w:p w:rsidR="00173890" w:rsidRPr="00173890" w:rsidRDefault="00173890" w:rsidP="00173890">
      <w:pPr>
        <w:suppressAutoHyphens/>
        <w:spacing w:after="0" w:line="240" w:lineRule="auto"/>
        <w:jc w:val="both"/>
        <w:rPr>
          <w:rFonts w:ascii="Garamond" w:eastAsia="Times New Roman" w:hAnsi="Garamond" w:cs="Tahoma"/>
          <w:bCs/>
          <w:sz w:val="24"/>
          <w:szCs w:val="24"/>
          <w:lang w:eastAsia="en-GB"/>
        </w:rPr>
      </w:pPr>
    </w:p>
    <w:p w:rsidR="00173890" w:rsidRPr="00173890" w:rsidRDefault="00173890" w:rsidP="00173890">
      <w:pPr>
        <w:suppressAutoHyphens/>
        <w:spacing w:after="0" w:line="240" w:lineRule="auto"/>
        <w:jc w:val="both"/>
        <w:rPr>
          <w:rFonts w:ascii="Garamond" w:eastAsia="Times New Roman" w:hAnsi="Garamond" w:cs="Tahoma"/>
          <w:bCs/>
          <w:sz w:val="24"/>
          <w:szCs w:val="24"/>
          <w:lang w:eastAsia="en-GB"/>
        </w:rPr>
      </w:pPr>
    </w:p>
    <w:p w:rsidR="00173890" w:rsidRPr="00173890" w:rsidRDefault="00173890" w:rsidP="00173890">
      <w:pPr>
        <w:suppressAutoHyphens/>
        <w:spacing w:after="0" w:line="240" w:lineRule="auto"/>
        <w:jc w:val="both"/>
        <w:rPr>
          <w:rFonts w:ascii="Garamond" w:eastAsia="Times New Roman" w:hAnsi="Garamond" w:cs="Tahoma"/>
          <w:bCs/>
          <w:sz w:val="24"/>
          <w:szCs w:val="24"/>
          <w:lang w:eastAsia="en-GB"/>
        </w:rPr>
      </w:pPr>
    </w:p>
    <w:p w:rsidR="00173890" w:rsidRPr="00173890" w:rsidRDefault="00173890" w:rsidP="00173890">
      <w:pPr>
        <w:suppressAutoHyphens/>
        <w:spacing w:after="0" w:line="240" w:lineRule="auto"/>
        <w:jc w:val="both"/>
        <w:rPr>
          <w:rFonts w:ascii="Garamond" w:eastAsia="Times New Roman" w:hAnsi="Garamond" w:cs="Tahoma"/>
          <w:bCs/>
          <w:sz w:val="24"/>
          <w:szCs w:val="24"/>
          <w:lang w:eastAsia="en-GB"/>
        </w:rPr>
      </w:pPr>
      <w:r w:rsidRPr="00173890">
        <w:rPr>
          <w:rFonts w:ascii="Garamond" w:eastAsia="Times New Roman" w:hAnsi="Garamond" w:cs="Tahoma"/>
          <w:bCs/>
          <w:sz w:val="24"/>
          <w:szCs w:val="24"/>
          <w:lang w:eastAsia="en-GB"/>
        </w:rPr>
        <w:tab/>
      </w:r>
      <w:r w:rsidRPr="00173890">
        <w:rPr>
          <w:rFonts w:ascii="Garamond" w:eastAsia="Times New Roman" w:hAnsi="Garamond" w:cs="Tahoma"/>
          <w:bCs/>
          <w:sz w:val="24"/>
          <w:szCs w:val="24"/>
          <w:lang w:eastAsia="en-GB"/>
        </w:rPr>
        <w:tab/>
      </w:r>
      <w:r w:rsidRPr="00173890">
        <w:rPr>
          <w:rFonts w:ascii="Garamond" w:eastAsia="Times New Roman" w:hAnsi="Garamond" w:cs="Tahoma"/>
          <w:bCs/>
          <w:sz w:val="24"/>
          <w:szCs w:val="24"/>
          <w:lang w:eastAsia="en-GB"/>
        </w:rPr>
        <w:tab/>
      </w:r>
      <w:r w:rsidRPr="00173890">
        <w:rPr>
          <w:rFonts w:ascii="Garamond" w:eastAsia="Times New Roman" w:hAnsi="Garamond" w:cs="Tahoma"/>
          <w:bCs/>
          <w:sz w:val="24"/>
          <w:szCs w:val="24"/>
          <w:lang w:eastAsia="en-GB"/>
        </w:rPr>
        <w:tab/>
      </w:r>
      <w:r w:rsidRPr="00173890">
        <w:rPr>
          <w:rFonts w:ascii="Garamond" w:eastAsia="Times New Roman" w:hAnsi="Garamond" w:cs="Tahoma"/>
          <w:bCs/>
          <w:sz w:val="24"/>
          <w:szCs w:val="24"/>
          <w:lang w:eastAsia="en-GB"/>
        </w:rPr>
        <w:tab/>
      </w:r>
      <w:r w:rsidRPr="00173890">
        <w:rPr>
          <w:rFonts w:ascii="Garamond" w:eastAsia="Times New Roman" w:hAnsi="Garamond" w:cs="Tahoma"/>
          <w:bCs/>
          <w:sz w:val="24"/>
          <w:szCs w:val="24"/>
          <w:lang w:eastAsia="en-GB"/>
        </w:rPr>
        <w:tab/>
      </w:r>
      <w:r w:rsidRPr="00173890">
        <w:rPr>
          <w:rFonts w:ascii="Garamond" w:eastAsia="Times New Roman" w:hAnsi="Garamond" w:cs="Tahoma"/>
          <w:bCs/>
          <w:sz w:val="24"/>
          <w:szCs w:val="24"/>
          <w:lang w:eastAsia="en-GB"/>
        </w:rPr>
        <w:tab/>
        <w:t xml:space="preserve">      Sef serviciu Resurse Umane, Juridic,</w:t>
      </w:r>
    </w:p>
    <w:p w:rsidR="00173890" w:rsidRPr="00173890" w:rsidRDefault="00173890" w:rsidP="00173890">
      <w:pPr>
        <w:suppressAutoHyphens/>
        <w:spacing w:after="0" w:line="240" w:lineRule="auto"/>
        <w:jc w:val="both"/>
        <w:rPr>
          <w:rFonts w:ascii="Garamond" w:eastAsia="Times New Roman" w:hAnsi="Garamond" w:cs="Tahoma"/>
          <w:b/>
          <w:bCs/>
          <w:i/>
          <w:iCs/>
          <w:sz w:val="24"/>
          <w:szCs w:val="24"/>
          <w:lang w:val="fr-FR" w:eastAsia="en-GB"/>
        </w:rPr>
      </w:pPr>
      <w:r w:rsidRPr="00173890">
        <w:rPr>
          <w:rFonts w:ascii="Garamond" w:eastAsia="Times New Roman" w:hAnsi="Garamond" w:cs="Tahoma"/>
          <w:bCs/>
          <w:sz w:val="24"/>
          <w:szCs w:val="24"/>
          <w:lang w:eastAsia="en-GB"/>
        </w:rPr>
        <w:tab/>
      </w:r>
      <w:r w:rsidRPr="00173890">
        <w:rPr>
          <w:rFonts w:ascii="Garamond" w:eastAsia="Times New Roman" w:hAnsi="Garamond" w:cs="Tahoma"/>
          <w:bCs/>
          <w:sz w:val="24"/>
          <w:szCs w:val="24"/>
          <w:lang w:eastAsia="en-GB"/>
        </w:rPr>
        <w:tab/>
      </w:r>
      <w:r w:rsidRPr="00173890">
        <w:rPr>
          <w:rFonts w:ascii="Garamond" w:eastAsia="Times New Roman" w:hAnsi="Garamond" w:cs="Tahoma"/>
          <w:bCs/>
          <w:sz w:val="24"/>
          <w:szCs w:val="24"/>
          <w:lang w:eastAsia="en-GB"/>
        </w:rPr>
        <w:tab/>
      </w:r>
      <w:r w:rsidRPr="00173890">
        <w:rPr>
          <w:rFonts w:ascii="Garamond" w:eastAsia="Times New Roman" w:hAnsi="Garamond" w:cs="Tahoma"/>
          <w:bCs/>
          <w:sz w:val="24"/>
          <w:szCs w:val="24"/>
          <w:lang w:eastAsia="en-GB"/>
        </w:rPr>
        <w:tab/>
      </w:r>
      <w:r w:rsidRPr="00173890">
        <w:rPr>
          <w:rFonts w:ascii="Garamond" w:eastAsia="Times New Roman" w:hAnsi="Garamond" w:cs="Tahoma"/>
          <w:bCs/>
          <w:sz w:val="24"/>
          <w:szCs w:val="24"/>
          <w:lang w:eastAsia="en-GB"/>
        </w:rPr>
        <w:tab/>
      </w:r>
      <w:r w:rsidRPr="00173890">
        <w:rPr>
          <w:rFonts w:ascii="Garamond" w:eastAsia="Times New Roman" w:hAnsi="Garamond" w:cs="Tahoma"/>
          <w:bCs/>
          <w:sz w:val="24"/>
          <w:szCs w:val="24"/>
          <w:lang w:eastAsia="en-GB"/>
        </w:rPr>
        <w:tab/>
      </w:r>
      <w:r w:rsidRPr="00173890">
        <w:rPr>
          <w:rFonts w:ascii="Garamond" w:eastAsia="Times New Roman" w:hAnsi="Garamond" w:cs="Tahoma"/>
          <w:bCs/>
          <w:sz w:val="24"/>
          <w:szCs w:val="24"/>
          <w:lang w:eastAsia="en-GB"/>
        </w:rPr>
        <w:tab/>
        <w:t xml:space="preserve">                    Emilia  Ispas</w:t>
      </w:r>
    </w:p>
    <w:p w:rsidR="00173890" w:rsidRPr="00173890" w:rsidRDefault="00173890" w:rsidP="00173890">
      <w:pPr>
        <w:suppressAutoHyphens/>
        <w:spacing w:after="0" w:line="240" w:lineRule="auto"/>
        <w:jc w:val="both"/>
        <w:rPr>
          <w:rFonts w:ascii="Garamond" w:eastAsia="Times New Roman" w:hAnsi="Garamond" w:cs="Calibri"/>
          <w:sz w:val="24"/>
          <w:szCs w:val="24"/>
          <w:lang w:eastAsia="en-GB"/>
        </w:rPr>
      </w:pPr>
    </w:p>
    <w:p w:rsidR="00173890" w:rsidRPr="00173890" w:rsidRDefault="00173890" w:rsidP="00173890">
      <w:pPr>
        <w:suppressAutoHyphens/>
        <w:spacing w:after="0" w:line="240" w:lineRule="auto"/>
        <w:jc w:val="both"/>
        <w:rPr>
          <w:rFonts w:ascii="Garamond" w:eastAsia="Times New Roman" w:hAnsi="Garamond" w:cs="Calibri"/>
          <w:sz w:val="24"/>
          <w:szCs w:val="24"/>
          <w:lang w:eastAsia="en-GB"/>
        </w:rPr>
      </w:pPr>
    </w:p>
    <w:p w:rsidR="00851212" w:rsidRDefault="00851212"/>
    <w:sectPr w:rsidR="00851212" w:rsidSect="00466980">
      <w:pgSz w:w="11906" w:h="16838"/>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B0F"/>
    <w:multiLevelType w:val="hybridMultilevel"/>
    <w:tmpl w:val="F1282988"/>
    <w:lvl w:ilvl="0" w:tplc="BBEE3CDC">
      <w:start w:val="1"/>
      <w:numFmt w:val="decimal"/>
      <w:lvlText w:val="%1."/>
      <w:lvlJc w:val="left"/>
      <w:pPr>
        <w:tabs>
          <w:tab w:val="num" w:pos="432"/>
        </w:tabs>
        <w:ind w:left="432" w:hanging="360"/>
      </w:pPr>
      <w:rPr>
        <w:rFonts w:cs="Times New Roman" w:hint="default"/>
        <w:b/>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786"/>
        </w:tabs>
        <w:ind w:left="786"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1">
    <w:nsid w:val="2268268D"/>
    <w:multiLevelType w:val="hybridMultilevel"/>
    <w:tmpl w:val="417C7FF8"/>
    <w:lvl w:ilvl="0" w:tplc="57FE0F3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027105"/>
    <w:multiLevelType w:val="multilevel"/>
    <w:tmpl w:val="38E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62076F"/>
    <w:multiLevelType w:val="hybridMultilevel"/>
    <w:tmpl w:val="9DD0DC76"/>
    <w:lvl w:ilvl="0" w:tplc="BBEE3CDC">
      <w:start w:val="1"/>
      <w:numFmt w:val="decimal"/>
      <w:lvlText w:val="%1."/>
      <w:lvlJc w:val="left"/>
      <w:pPr>
        <w:tabs>
          <w:tab w:val="num" w:pos="432"/>
        </w:tabs>
        <w:ind w:left="432" w:hanging="360"/>
      </w:pPr>
      <w:rPr>
        <w:rFonts w:cs="Times New Roman" w:hint="default"/>
        <w:b/>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3E80209C">
      <w:start w:val="1"/>
      <w:numFmt w:val="decimal"/>
      <w:lvlText w:val="%4."/>
      <w:lvlJc w:val="left"/>
      <w:pPr>
        <w:tabs>
          <w:tab w:val="num" w:pos="2592"/>
        </w:tabs>
        <w:ind w:left="2592" w:hanging="360"/>
      </w:pPr>
      <w:rPr>
        <w:rFonts w:hint="default"/>
        <w:b/>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4752"/>
        </w:tabs>
        <w:ind w:left="4752"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4">
    <w:nsid w:val="70A1125C"/>
    <w:multiLevelType w:val="hybridMultilevel"/>
    <w:tmpl w:val="9FD07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570F1C"/>
    <w:multiLevelType w:val="hybridMultilevel"/>
    <w:tmpl w:val="C80CF996"/>
    <w:lvl w:ilvl="0" w:tplc="386A937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890"/>
    <w:rsid w:val="00173890"/>
    <w:rsid w:val="00415C87"/>
    <w:rsid w:val="00461EEA"/>
    <w:rsid w:val="007A607E"/>
    <w:rsid w:val="00851212"/>
    <w:rsid w:val="009C2500"/>
    <w:rsid w:val="00E2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89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3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8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89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3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4217</Words>
  <Characters>24040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UNITATE PC_3</cp:lastModifiedBy>
  <cp:revision>6</cp:revision>
  <dcterms:created xsi:type="dcterms:W3CDTF">2020-09-29T01:04:00Z</dcterms:created>
  <dcterms:modified xsi:type="dcterms:W3CDTF">2020-09-29T13:05:00Z</dcterms:modified>
</cp:coreProperties>
</file>