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99" w:rsidRPr="0045432F" w:rsidRDefault="007C6699" w:rsidP="007C66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ROMÂNIA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CONSILIUL LOCAL </w:t>
      </w:r>
      <w:r w:rsidR="00E933CF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AL MUN.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ALEXANDRIA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DIRECŢIA DE ASISTENŢĂ SOCIALĂ ALEXANDRIA</w:t>
      </w:r>
    </w:p>
    <w:p w:rsidR="007C6699" w:rsidRPr="0045432F" w:rsidRDefault="00BC25B7" w:rsidP="00BC25B7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                             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Str. Dunarii nr. 139, Alexandria</w:t>
      </w:r>
    </w:p>
    <w:p w:rsidR="007C6699" w:rsidRPr="0045432F" w:rsidRDefault="007C6699" w:rsidP="00E95B1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32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FC2A86" wp14:editId="0DF829EE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99" w:rsidRPr="0045432F" w:rsidRDefault="00E95B14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Nr.________/_________202</w:t>
      </w:r>
      <w:r w:rsidR="00DE7006"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3</w:t>
      </w:r>
    </w:p>
    <w:p w:rsidR="00BC25B7" w:rsidRPr="0045432F" w:rsidRDefault="00BC25B7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7C669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Direcţia de Asistenţă Socială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Alexandria</w:t>
      </w:r>
    </w:p>
    <w:p w:rsidR="00E933CF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anunță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organizarea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în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data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de </w:t>
      </w:r>
      <w:r w:rsidR="003C4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02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.0</w:t>
      </w:r>
      <w:r w:rsidR="003C4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5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3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ora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10:00 a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concursului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recrutare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</w:p>
    <w:p w:rsidR="004A6AF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pentru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ocuparea unui post contractual de execuţie vacant de asistent medical debutant,</w:t>
      </w:r>
      <w:r w:rsidR="004A6AF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</w:p>
    <w:p w:rsidR="004A6AF9" w:rsidRPr="0045432F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pe perioadă nedeterminată, 8 ore/zi, 40 ore/săptămână,</w:t>
      </w:r>
    </w:p>
    <w:p w:rsidR="007C6699" w:rsidRPr="0045432F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  <w:r w:rsidR="007C669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în cadrul </w:t>
      </w:r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Serviciului Cabinete de Stomatologie Școlară</w:t>
      </w:r>
    </w:p>
    <w:p w:rsidR="007C6699" w:rsidRPr="0045432F" w:rsidRDefault="007C6699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Probe stabilite pentru concurs:</w:t>
      </w:r>
    </w:p>
    <w:p w:rsidR="007C6699" w:rsidRPr="0045432F" w:rsidRDefault="003C4645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06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21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.2023,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ora 1</w:t>
      </w:r>
      <w:r w:rsidR="00E95B14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 – depunerea dosarelor de concurs</w:t>
      </w:r>
    </w:p>
    <w:p w:rsidR="007C6699" w:rsidRPr="0045432F" w:rsidRDefault="00E95B14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pana î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 data de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3C464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25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3-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selecția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dosarelor de participare la concurs;</w:t>
      </w:r>
    </w:p>
    <w:p w:rsidR="007C6699" w:rsidRPr="0045432F" w:rsidRDefault="007C6699" w:rsidP="007C6699">
      <w:pPr>
        <w:numPr>
          <w:ilvl w:val="0"/>
          <w:numId w:val="1"/>
        </w:num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în data de </w:t>
      </w:r>
      <w:r w:rsidR="003C464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02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.0</w:t>
      </w:r>
      <w:r w:rsidR="003C464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5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.2023</w:t>
      </w:r>
      <w:r w:rsidRPr="0045432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en-GB"/>
        </w:rPr>
        <w:t>,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ora 10.00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-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proba scrisă;</w:t>
      </w:r>
    </w:p>
    <w:p w:rsidR="007C6699" w:rsidRPr="0045432F" w:rsidRDefault="007C6699" w:rsidP="00BC25B7">
      <w:pPr>
        <w:numPr>
          <w:ilvl w:val="0"/>
          <w:numId w:val="1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data și ora pentru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proba interviu –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 vor stabili în termenul legal de 4 zile lucrătoare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 la data susținerii probei scrise și se va afișa odată cu rezultatele acesteia.</w:t>
      </w:r>
    </w:p>
    <w:p w:rsidR="007C6699" w:rsidRPr="0045432F" w:rsidRDefault="007C6699" w:rsidP="007C6699">
      <w:pPr>
        <w:spacing w:after="0" w:line="240" w:lineRule="auto"/>
        <w:ind w:left="72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Se pot prezenta la următoarea etapă numai candidaţii declaraţi admişi la etapa precedentă.</w:t>
      </w:r>
    </w:p>
    <w:p w:rsidR="007C6699" w:rsidRPr="0045432F" w:rsidRDefault="007C6699" w:rsidP="007C6699">
      <w:pPr>
        <w:numPr>
          <w:ilvl w:val="0"/>
          <w:numId w:val="2"/>
        </w:numPr>
        <w:suppressAutoHyphens/>
        <w:ind w:right="-6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stat parte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capacitate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Legii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 53/2003 - </w:t>
        </w:r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Codul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muncii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republicată</w:t>
        </w:r>
        <w:proofErr w:type="spellEnd"/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o stare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i-a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8" w:history="1"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art. 1 </w:t>
        </w:r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alin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(2) din </w:t>
        </w:r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Legea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 118/2019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Legii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 xml:space="preserve">art. 35 </w:t>
      </w:r>
      <w:proofErr w:type="spellStart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. (1) lit. h)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FA" w:rsidRDefault="003740FA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i)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aibă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capacitate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deplină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exercițiu</w:t>
      </w:r>
      <w:proofErr w:type="spellEnd"/>
      <w:r w:rsid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32F" w:rsidRDefault="0045432F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3C4645" w:rsidRDefault="003C4645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it-IT" w:eastAsia="en-GB"/>
        </w:rPr>
        <w:lastRenderedPageBreak/>
        <w:t>Condiţii specifice de participare la concurs:</w:t>
      </w:r>
    </w:p>
    <w:p w:rsidR="00512F76" w:rsidRPr="0045432F" w:rsidRDefault="00512F76" w:rsidP="0064573B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45432F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studii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postliceale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specialitate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>;</w:t>
      </w:r>
    </w:p>
    <w:p w:rsidR="00512F76" w:rsidRPr="0045432F" w:rsidRDefault="00512F76" w:rsidP="0064573B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45432F">
        <w:rPr>
          <w:rFonts w:ascii="Times New Roman" w:eastAsia="Times New Roman" w:hAnsi="Times New Roman" w:cs="Times New Roman"/>
          <w:color w:val="auto"/>
        </w:rPr>
        <w:t xml:space="preserve">- nu se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solicit</w:t>
      </w:r>
      <w:r w:rsidR="0064573B" w:rsidRPr="0045432F">
        <w:rPr>
          <w:rFonts w:ascii="Times New Roman" w:eastAsia="Times New Roman" w:hAnsi="Times New Roman" w:cs="Times New Roman"/>
          <w:color w:val="auto"/>
        </w:rPr>
        <w:t>ă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vechime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în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specialitate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7C6699" w:rsidRPr="0045432F" w:rsidRDefault="007C6699" w:rsidP="00BC25B7">
      <w:pPr>
        <w:numPr>
          <w:ilvl w:val="0"/>
          <w:numId w:val="2"/>
        </w:num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Atributiile postului: </w:t>
      </w:r>
    </w:p>
    <w:p w:rsidR="00C46DBD" w:rsidRPr="0045432F" w:rsidRDefault="00C46DBD" w:rsidP="00C46DBD">
      <w:pPr>
        <w:suppressAutoHyphens/>
        <w:spacing w:after="0" w:line="240" w:lineRule="auto"/>
        <w:ind w:left="108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Atributiile asistentului medical din cabinetul stomatologic scolar: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1. Servicii de asigurare a unui mediu sanatos pentru comunitatea de elevi si studenti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1.1. Identificarea si managementul riscurilor pentru sanatatea colectivitatii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Aplica masurile de igiena si antiepidemice in cadrul cabinetului de medicina dentara, stabilite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 medicul stomatolog.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Raspunde de gestionarea deseurilor provenite din activitatea medicala.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2. Servicii de mentinere a starii de sanatate individuale si colective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Propune aprovizionarea cabinetului de medicina dentara cu medicamente pentru aparatul de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urgenta, cu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materiale sanitare si stomatologice si cu instrumentar medical, in urma verificarilor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constante.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Are in gestiune si administreaza, in conditiile legii si in conformitate cu reglementarile legale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 vigoare,instrumentarul, materialele sanitare si stomatologice si medicamentele din cabinetul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 medicina dentara.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Efectueaza si raspunde de dezinfectarea aparaturii si a instrumentarului, de sterilizarea si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mentinerea sterilitatii instrumentarului.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Efectueaza controlul sterilizarii conform legislatiei in vigoare.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Supravegheaza si coordoneaza activitatea desfasurata de personalul auxiliar.</w:t>
      </w:r>
    </w:p>
    <w:p w:rsidR="007C6699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3. Servicii de examinare a starii de sanatate a elevilor si a studentilor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Desfasoara activitate de medicina preventiva impreuna cu medicul stomatolog si sub indrumarea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avestuia (examene medicale, controlul aplicarii si respectari normelor de igiena rodentara, cu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accent pe prevenirea imbolnavirilor aparatului dento-maxilar).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4. Elaborarea raportarilor curente pentru sistemul informational din sanatate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Completeaza, sub supravegherea medicului stomatolog: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fisele si registrele de evidenta a activitati cabinetului de medicina dentara.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formularele statistice privind activitatea cabinetului de medicina dentara,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rapoartele curente pentru sistemul informatic din sanatate.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5. Servicii de asigurare a starii de sanatate individuale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5.1. Acordarea de ingrijiri pentru afectiuni curente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Asigura pregatirea pacientului prin tehnici specific in vederea consultului si tratamentului de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specialitate.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Desfasoara activitate de medicina dentara profilactica impreuna cu medicul stomatolog si sub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indrumarea sa.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Pregateste instrumentarul si materialele stomatologice pentru tratamentul de specialitate.</w:t>
      </w:r>
    </w:p>
    <w:p w:rsidR="00C46DBD" w:rsidRPr="0045432F" w:rsidRDefault="0045432F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</w:t>
      </w:r>
      <w:r w:rsidR="00C46DBD"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) Participa impreuna cu medicul la acordarea tratamentului de specialitate.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5.2. Asigura, in limita competentelor, primul ajutor in caz de urgenta, elevilor si studentilor.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6. Servicii de promovare a unui stil de viata sanatos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Efectueaza, impreuna cu medicul stomatolog, educatia prescolarilor, elevilor si studentilor in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vederea realizarii profilaxiei cariei dentare si a anomaliilor dentomaxilare.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Efectueaza, impreuna cu medicul stomatolog, educatia prescolarilor, elevilor si studentilor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pentru igiena orala, igiena alimentara si stil de viata sanatos.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7. Educatie medical continua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Participa la instruiri profesionale si la programe de educate medical continua conform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reglementarilor in vigoare.</w:t>
      </w:r>
    </w:p>
    <w:p w:rsidR="00C46DBD" w:rsidRPr="0045432F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8. Raportare</w:t>
      </w:r>
    </w:p>
    <w:p w:rsidR="00C46DBD" w:rsidRDefault="00C46DBD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Întocmeste, sub indrumarea medicului stomatologic scolar, centralizatorul de activitate medicala</w:t>
      </w:r>
      <w:r w:rsid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conform modelului.</w:t>
      </w:r>
    </w:p>
    <w:p w:rsidR="003C4645" w:rsidRDefault="003C4645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C4645" w:rsidRDefault="003C4645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C4645" w:rsidRDefault="003C4645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C4645" w:rsidRDefault="003C4645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C4645" w:rsidRDefault="003C4645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C4645" w:rsidRDefault="003C4645" w:rsidP="0045432F">
      <w:p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4A6AF9" w:rsidRPr="0045432F" w:rsidRDefault="004A6AF9" w:rsidP="004A6AF9">
      <w:pPr>
        <w:pStyle w:val="ListParagraph"/>
        <w:numPr>
          <w:ilvl w:val="0"/>
          <w:numId w:val="2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lastRenderedPageBreak/>
        <w:t>Pentru înscrierea la concurs candidații vor prezenta un dosar de concurs care va conține următoarele documente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căsătorie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schimbarea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specializări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instituția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carnetului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angajator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lucrată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extrasul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10" w:history="1"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art. 1 </w:t>
        </w:r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alin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(2) din </w:t>
        </w:r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Legea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 118/2019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proofErr w:type="spellStart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>Legii</w:t>
        </w:r>
        <w:proofErr w:type="spellEnd"/>
        <w:r w:rsidRPr="004543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protecție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dizabilități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i)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European;</w:t>
      </w:r>
    </w:p>
    <w:p w:rsidR="004A6AF9" w:rsidRPr="0045432F" w:rsidRDefault="003740FA" w:rsidP="003740FA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j)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4A6AF9"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adeverință pentru participare la concurs, eliberată de către Ordinul Asistenților Medicali Generaliști, Moașelor și Asistenț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ilor Medicali.</w:t>
      </w:r>
    </w:p>
    <w:p w:rsidR="0045432F" w:rsidRPr="0045432F" w:rsidRDefault="0045432F" w:rsidP="004A6AF9">
      <w:pPr>
        <w:suppressAutoHyphens/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Adeverința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conține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clar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data,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emitentului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formatul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standard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sănătății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6AF9" w:rsidRPr="0045432F" w:rsidRDefault="004A6AF9" w:rsidP="004A6A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Dosarele de concurs se prezintă împreună cu documentele originale, care se certifică pentru conformitate cu originalul de către secretarul comisiei de concurs.</w:t>
      </w:r>
    </w:p>
    <w:p w:rsidR="007C6699" w:rsidRDefault="007C6699" w:rsidP="00E933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Dosarele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înscriere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concurs se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depun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la Serviciul Resurse Umane, Juridic din cadrul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Direcţiei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Asistenţă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la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str.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Nr.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139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="00C46DBD"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data de  </w:t>
      </w:r>
      <w:r w:rsidR="003C464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21</w:t>
      </w:r>
      <w:r w:rsidR="004A6AF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3C464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4A6AF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.2023,</w:t>
      </w:r>
      <w:r w:rsidR="00C46DBD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ora 14.00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3C4645" w:rsidRDefault="003C4645" w:rsidP="003C46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VI. A. Bibliografie </w:t>
      </w:r>
    </w:p>
    <w:p w:rsidR="003C4645" w:rsidRDefault="003C4645" w:rsidP="003C4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1.Lucretia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chirugicale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</w:p>
    <w:p w:rsid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Corneliu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Burlibaşa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maxilo-facială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. 1999</w:t>
      </w:r>
      <w:r>
        <w:rPr>
          <w:rFonts w:ascii="Garamond" w:hAnsi="Garamond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3.Lucretia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Pedodontie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3C4645" w:rsidRDefault="003C4645" w:rsidP="003C4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5.Compendiul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dentara,Editura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Carol Davila</w:t>
      </w:r>
      <w:r>
        <w:rPr>
          <w:rFonts w:ascii="Garamond" w:hAnsi="Garamond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it-IT"/>
        </w:rPr>
        <w:t>Codul de etica si deontologie al asistentului medical generalist, al moasei si al asistentului medical din Romania</w:t>
      </w:r>
    </w:p>
    <w:p w:rsid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7.Ordonanţa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144 din 28.10.2008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generalist,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moaşă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Moaşelor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>
        <w:rPr>
          <w:rFonts w:ascii="Garamond" w:hAnsi="Garamond"/>
          <w:sz w:val="24"/>
          <w:szCs w:val="24"/>
        </w:rPr>
        <w:br/>
      </w:r>
      <w:r w:rsidR="007337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.Ordinul Nr. 1.761 din 3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curăţarea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eficacităţii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curăţenie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dezinfecţie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</w:p>
    <w:p w:rsidR="00A83797" w:rsidRDefault="00A83797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97" w:rsidRDefault="00A83797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97" w:rsidRDefault="00A83797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97" w:rsidRDefault="00A83797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97" w:rsidRDefault="00A83797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97" w:rsidRDefault="00A83797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chirugicale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Resuscitarea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cardio-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51-68)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167-171)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Socul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262-272)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Traumatismele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maxilo-faciale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288-294)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Burlibaşa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maxilo-facială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</w:t>
      </w:r>
      <w:proofErr w:type="spellEnd"/>
      <w:r>
        <w:rPr>
          <w:rFonts w:ascii="Times New Roman" w:hAnsi="Times New Roman" w:cs="Times New Roman"/>
          <w:sz w:val="24"/>
          <w:szCs w:val="24"/>
        </w:rPr>
        <w:t>. 1999: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Infectiile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oro-maxilo-faciale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(Cap. X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293-362)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136-137), 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parenterala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149-158)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Pedodontie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1993: 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Eruptia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20-33)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213-240)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63-69)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Consecintele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243-256)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Compendiul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dentara,Editura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Carol Davila: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intalnite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medical;Tratamentul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anticoagulante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25-32)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38-40)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infectiilor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igienico-sanitare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41-51)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86-96)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Codul de etica si deontologie al asistentului medical generalist, al moasei si al asistentului medical din Romania:</w:t>
      </w:r>
    </w:p>
    <w:p w:rsidR="003C4645" w:rsidRDefault="003C4645" w:rsidP="003C464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personala,integritatea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generalisti,moaselor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Cap.II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4 - art.11)</w:t>
      </w:r>
    </w:p>
    <w:p w:rsidR="003C4645" w:rsidRDefault="003C4645" w:rsidP="003C464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Obligatii etice si deontologice (Cap. V Sectiunea 1, 2, 3, 4)</w:t>
      </w:r>
    </w:p>
    <w:p w:rsidR="003C4645" w:rsidRDefault="003C4645" w:rsidP="003C464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144 din 28.10.2008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generalist,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moaşă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Moaşelor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generalist,a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(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1,2,3)</w:t>
      </w:r>
    </w:p>
    <w:p w:rsidR="003C4645" w:rsidRDefault="007337C2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3C4645">
        <w:rPr>
          <w:rFonts w:ascii="Garamond" w:hAnsi="Garamond"/>
          <w:sz w:val="24"/>
          <w:szCs w:val="24"/>
        </w:rPr>
        <w:t>.</w:t>
      </w:r>
      <w:r w:rsidR="003C4645"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Nr. 1.761 din 3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curăţarea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sterilizarea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private,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eficacităţii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curăţenie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dezinfecţie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recomandate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sterilizare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eficienţei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curatarea,dezinfectia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sterilizarea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 xml:space="preserve"> private (</w:t>
      </w:r>
      <w:proofErr w:type="spellStart"/>
      <w:r w:rsidR="003C4645">
        <w:rPr>
          <w:rFonts w:ascii="Times New Roman" w:hAnsi="Times New Roman" w:cs="Times New Roman"/>
          <w:sz w:val="24"/>
          <w:szCs w:val="24"/>
        </w:rPr>
        <w:t>Cap.I,II,III,IV</w:t>
      </w:r>
      <w:proofErr w:type="spellEnd"/>
      <w:r w:rsidR="003C4645">
        <w:rPr>
          <w:rFonts w:ascii="Times New Roman" w:hAnsi="Times New Roman" w:cs="Times New Roman"/>
          <w:sz w:val="24"/>
          <w:szCs w:val="24"/>
        </w:rPr>
        <w:t>,)</w:t>
      </w:r>
    </w:p>
    <w:p w:rsidR="00AD44BD" w:rsidRDefault="00AD44BD" w:rsidP="00AD44B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Relații suplimentare se pot obține la sediul Direcției de Asistență Socială a municipiului Alexandria, Serviciul Resurse Umane, Juridic, str. Dunarii Nr. 139</w:t>
      </w:r>
      <w:r w:rsidRPr="0045432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A83797" w:rsidRPr="0045432F" w:rsidRDefault="00A83797" w:rsidP="00AD44B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  <w:bookmarkStart w:id="0" w:name="_GoBack"/>
      <w:bookmarkEnd w:id="0"/>
    </w:p>
    <w:p w:rsidR="007C6699" w:rsidRPr="0045432F" w:rsidRDefault="007C6699" w:rsidP="007C6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Director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executiv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</w:t>
      </w:r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Sef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serviciu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Resurse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Umane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Juridic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</w:p>
    <w:p w:rsidR="000E4214" w:rsidRPr="0045432F" w:rsidRDefault="007C6699" w:rsidP="00E9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Doina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Nedea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                      Carmen </w:t>
      </w:r>
      <w:proofErr w:type="spellStart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Andreea</w:t>
      </w:r>
      <w:proofErr w:type="spellEnd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Erzec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</w:t>
      </w:r>
    </w:p>
    <w:sectPr w:rsidR="000E4214" w:rsidRPr="0045432F" w:rsidSect="003C4645">
      <w:pgSz w:w="12240" w:h="15840"/>
      <w:pgMar w:top="426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B29"/>
    <w:multiLevelType w:val="hybridMultilevel"/>
    <w:tmpl w:val="81FE73BA"/>
    <w:lvl w:ilvl="0" w:tplc="F4180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B0F"/>
    <w:multiLevelType w:val="hybridMultilevel"/>
    <w:tmpl w:val="F1282988"/>
    <w:lvl w:ilvl="0" w:tplc="BBEE3CD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0B8A4FE1"/>
    <w:multiLevelType w:val="hybridMultilevel"/>
    <w:tmpl w:val="23DC1CD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B3B6F"/>
    <w:multiLevelType w:val="hybridMultilevel"/>
    <w:tmpl w:val="4E0ED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08ED"/>
    <w:multiLevelType w:val="hybridMultilevel"/>
    <w:tmpl w:val="6AE6688C"/>
    <w:lvl w:ilvl="0" w:tplc="1EB454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04A1"/>
    <w:multiLevelType w:val="hybridMultilevel"/>
    <w:tmpl w:val="A44EB704"/>
    <w:lvl w:ilvl="0" w:tplc="0000000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0D6C05"/>
    <w:multiLevelType w:val="multilevel"/>
    <w:tmpl w:val="8D2C4B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99"/>
    <w:rsid w:val="000059E6"/>
    <w:rsid w:val="00043BE8"/>
    <w:rsid w:val="000E4214"/>
    <w:rsid w:val="00117856"/>
    <w:rsid w:val="003740FA"/>
    <w:rsid w:val="003C4645"/>
    <w:rsid w:val="0045432F"/>
    <w:rsid w:val="00461568"/>
    <w:rsid w:val="004A6AF9"/>
    <w:rsid w:val="00512F76"/>
    <w:rsid w:val="0064573B"/>
    <w:rsid w:val="007337C2"/>
    <w:rsid w:val="007C6699"/>
    <w:rsid w:val="008947D3"/>
    <w:rsid w:val="00960245"/>
    <w:rsid w:val="00A83797"/>
    <w:rsid w:val="00AD44BD"/>
    <w:rsid w:val="00B1202E"/>
    <w:rsid w:val="00BC25B7"/>
    <w:rsid w:val="00C22E75"/>
    <w:rsid w:val="00C46DBD"/>
    <w:rsid w:val="00C677E1"/>
    <w:rsid w:val="00DE7006"/>
    <w:rsid w:val="00E933CF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324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islatie.just.ro/Public/DetaliiDocumentAfis/260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gislatie.just.ro/Public/DetaliiDocumentAfis/2151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15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25</cp:revision>
  <cp:lastPrinted>2020-02-17T13:40:00Z</cp:lastPrinted>
  <dcterms:created xsi:type="dcterms:W3CDTF">2020-02-17T11:58:00Z</dcterms:created>
  <dcterms:modified xsi:type="dcterms:W3CDTF">2023-04-03T07:52:00Z</dcterms:modified>
</cp:coreProperties>
</file>