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739" w:rsidRPr="001970DE" w:rsidRDefault="00A21739" w:rsidP="004F59A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en-GB"/>
        </w:rPr>
      </w:pPr>
      <w:bookmarkStart w:id="0" w:name="_GoBack"/>
      <w:bookmarkEnd w:id="0"/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A21739" w:rsidRPr="00552B91">
        <w:rPr>
          <w:rFonts w:ascii="Times New Roman" w:hAnsi="Times New Roman" w:cs="Times New Roman"/>
          <w:b/>
          <w:sz w:val="24"/>
          <w:szCs w:val="24"/>
        </w:rPr>
        <w:t xml:space="preserve">otrivit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art.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478 și 479</w:t>
      </w:r>
      <w:r w:rsidR="00552B91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din 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="005A4DAC"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="00A21739"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cu modificările și completările ulterioare, și ale art. 156 din Anexa 10 a 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OUG nr. </w:t>
      </w: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57/2019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>privind</w:t>
      </w:r>
      <w:r w:rsidRPr="00552B91"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ro-RO"/>
        </w:rPr>
        <w:t xml:space="preserve"> Codului administrativ</w:t>
      </w:r>
      <w:r w:rsidRPr="00552B91">
        <w:rPr>
          <w:rStyle w:val="Emphasis"/>
          <w:rFonts w:ascii="Times New Roman" w:hAnsi="Times New Roman" w:cs="Times New Roman"/>
          <w:b/>
          <w:sz w:val="24"/>
          <w:szCs w:val="24"/>
        </w:rPr>
        <w:t>,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cu modificările și completările ulterioare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:rsidR="00C60B45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en-GB"/>
        </w:rPr>
        <w:t xml:space="preserve">Direcţia de Asistenţă Socială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cu sediul în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mun. </w:t>
      </w:r>
      <w:r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Alexandria, str. Dunării, nr. 139, </w:t>
      </w:r>
    </w:p>
    <w:p w:rsidR="00C52DA3" w:rsidRPr="00552B91" w:rsidRDefault="00C60B45" w:rsidP="00552B9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552B91">
        <w:rPr>
          <w:rFonts w:ascii="Times New Roman" w:hAnsi="Times New Roman" w:cs="Times New Roman"/>
          <w:b/>
          <w:sz w:val="24"/>
          <w:szCs w:val="24"/>
        </w:rPr>
        <w:t xml:space="preserve">organizează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examen</w:t>
      </w:r>
      <w:r w:rsidR="00552B91" w:rsidRPr="00552B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promovare în grad profesional  a funcționarilor publici din cadrul Serviciului </w:t>
      </w:r>
      <w:r w:rsidR="00EF1F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Resurse Umane, Juridic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Compartiment </w:t>
      </w:r>
      <w:r w:rsidR="00EF1F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Administrare Baze de Date</w:t>
      </w:r>
      <w:r w:rsidR="006256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552B91" w:rsidRPr="00552B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131BC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î</w:t>
      </w:r>
      <w:r w:rsidR="00C52DA3" w:rsidRPr="00552B9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n data de </w:t>
      </w:r>
      <w:r w:rsidR="00E453EA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16.02.2026</w:t>
      </w:r>
    </w:p>
    <w:p w:rsidR="00C52DA3" w:rsidRPr="001970DE" w:rsidRDefault="00C52DA3" w:rsidP="004F59A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:rsidR="00C52DA3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Condiţiile de participare la concurs: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aibă cel puțin 3 ani vechime în gradul profesional al funcției publice din care promovează;</w:t>
      </w:r>
    </w:p>
    <w:p w:rsidR="00552B91" w:rsidRPr="00552B91" w:rsidRDefault="00552B91" w:rsidP="004F59A7">
      <w:pPr>
        <w:suppressAutoHyphens/>
        <w:spacing w:after="0" w:line="240" w:lineRule="auto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fi obținut cel puțin calificativul „bine“ la evaluarea performanțelor individuale în ultimii 2 ani de activitate;</w:t>
      </w:r>
    </w:p>
    <w:p w:rsidR="00A21739" w:rsidRPr="00552B91" w:rsidRDefault="00552B91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it-IT" w:eastAsia="en-GB"/>
        </w:rPr>
      </w:pPr>
      <w:r w:rsidRPr="00552B9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c)</w:t>
      </w:r>
      <w:r w:rsidRPr="00552B9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2B9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să nu aibă o sancțiune disciplinară neradiată în condițiile prezentului cod.</w:t>
      </w:r>
    </w:p>
    <w:p w:rsidR="001970DE" w:rsidRPr="001970DE" w:rsidRDefault="001970DE" w:rsidP="00552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Bibliografie și tematic</w:t>
      </w:r>
      <w:r w:rsidR="00A217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ă</w:t>
      </w:r>
      <w:r w:rsidRPr="001970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Constituția României, republicată - integral</w:t>
      </w:r>
    </w:p>
    <w:p w:rsidR="00FE2909" w:rsidRPr="005416B1" w:rsidRDefault="00FE2909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5416B1">
        <w:rPr>
          <w:color w:val="000000"/>
          <w:sz w:val="24"/>
          <w:szCs w:val="24"/>
          <w:lang w:val="ro-RO"/>
        </w:rPr>
        <w:t>O.U.G. nr. 57/2019 privind Codul administrativ, cu modificările și completările ulterioare - partea I, titlul I şi titlul II ale părții a II-a, titlul I al părții a IV-a, titlul I şi II ale părţii a VI-a</w:t>
      </w:r>
    </w:p>
    <w:p w:rsidR="00FE2909" w:rsidRPr="005416B1" w:rsidRDefault="00D61ACF" w:rsidP="00FE2909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sz w:val="24"/>
          <w:szCs w:val="24"/>
        </w:rPr>
      </w:pPr>
      <w:hyperlink r:id="rId6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Ordonanța Guvernului nr. 137/2000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prevenirea și sancționarea tuturor formelor de discriminare, republicată, cu modificările și completările ulterioare - integral</w:t>
      </w:r>
    </w:p>
    <w:p w:rsidR="00EF1FC1" w:rsidRPr="00EF1FC1" w:rsidRDefault="00D61ACF" w:rsidP="00EF1FC1">
      <w:pPr>
        <w:pStyle w:val="ListParagraph"/>
        <w:widowControl/>
        <w:numPr>
          <w:ilvl w:val="0"/>
          <w:numId w:val="39"/>
        </w:numPr>
        <w:spacing w:after="200" w:line="276" w:lineRule="auto"/>
        <w:rPr>
          <w:rStyle w:val="salnbdy"/>
          <w:color w:val="000000"/>
          <w:sz w:val="24"/>
          <w:szCs w:val="24"/>
          <w:lang w:val="ro-RO"/>
        </w:rPr>
      </w:pPr>
      <w:hyperlink r:id="rId7" w:history="1">
        <w:r w:rsidR="00FE2909" w:rsidRPr="005416B1">
          <w:rPr>
            <w:rStyle w:val="Hyperlink"/>
            <w:color w:val="000000"/>
            <w:sz w:val="24"/>
            <w:szCs w:val="24"/>
            <w:u w:val="none"/>
          </w:rPr>
          <w:t>Legea nr. 202/2002</w:t>
        </w:r>
      </w:hyperlink>
      <w:r w:rsidR="00FE2909" w:rsidRPr="005416B1">
        <w:rPr>
          <w:rStyle w:val="salnbdy"/>
          <w:color w:val="000000"/>
          <w:sz w:val="24"/>
          <w:szCs w:val="24"/>
        </w:rPr>
        <w:t xml:space="preserve"> privind egalitatea de șanse și de tratament între femei și bărbați, republicată, cu modificările și completările ulterioare </w:t>
      </w:r>
      <w:r w:rsidR="00EF1FC1">
        <w:rPr>
          <w:rStyle w:val="salnbdy"/>
          <w:color w:val="000000"/>
          <w:sz w:val="24"/>
          <w:szCs w:val="24"/>
        </w:rPr>
        <w:t>–</w:t>
      </w:r>
      <w:r w:rsidR="00FE2909" w:rsidRPr="005416B1">
        <w:rPr>
          <w:rStyle w:val="salnbdy"/>
          <w:color w:val="000000"/>
          <w:sz w:val="24"/>
          <w:szCs w:val="24"/>
        </w:rPr>
        <w:t xml:space="preserve"> integral</w:t>
      </w:r>
    </w:p>
    <w:p w:rsidR="00EF1FC1" w:rsidRPr="00EF1FC1" w:rsidRDefault="00EF1FC1" w:rsidP="00EF1FC1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 w:rsidRPr="00EF1FC1">
        <w:rPr>
          <w:sz w:val="24"/>
          <w:szCs w:val="24"/>
        </w:rPr>
        <w:t>Baze de date limbaj SQL – Luminița Scripcariu</w:t>
      </w:r>
    </w:p>
    <w:p w:rsidR="00EF1FC1" w:rsidRPr="00EF1FC1" w:rsidRDefault="00EF1FC1" w:rsidP="00EF1FC1">
      <w:pPr>
        <w:pStyle w:val="ListParagraph"/>
        <w:widowControl/>
        <w:numPr>
          <w:ilvl w:val="0"/>
          <w:numId w:val="39"/>
        </w:numPr>
        <w:spacing w:after="200" w:line="276" w:lineRule="auto"/>
        <w:rPr>
          <w:color w:val="000000"/>
          <w:sz w:val="24"/>
          <w:szCs w:val="24"/>
          <w:lang w:val="ro-RO"/>
        </w:rPr>
      </w:pPr>
      <w:r>
        <w:rPr>
          <w:sz w:val="24"/>
          <w:szCs w:val="24"/>
        </w:rPr>
        <w:t>Bazele informaticii și limbaje de programe – baze de date relaționale – Romică Trandafir, Mihai Nistorescu, Ion Mierluș Mazilu</w:t>
      </w:r>
    </w:p>
    <w:p w:rsidR="00C52DA3" w:rsidRPr="005416B1" w:rsidRDefault="00C52DA3" w:rsidP="005416B1">
      <w:pPr>
        <w:pStyle w:val="ListParagraph"/>
        <w:widowControl/>
        <w:spacing w:line="276" w:lineRule="auto"/>
        <w:rPr>
          <w:sz w:val="24"/>
          <w:szCs w:val="24"/>
        </w:rPr>
      </w:pPr>
      <w:r w:rsidRPr="005416B1">
        <w:rPr>
          <w:rFonts w:eastAsia="Times New Roman"/>
          <w:b/>
          <w:sz w:val="24"/>
          <w:szCs w:val="24"/>
          <w:u w:val="single"/>
          <w:lang w:eastAsia="en-GB"/>
        </w:rPr>
        <w:t>Concursul se va organiza conform calendarului următor:</w:t>
      </w:r>
    </w:p>
    <w:p w:rsidR="00C52DA3" w:rsidRPr="002655FE" w:rsidRDefault="00EF1FC1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1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6</w:t>
      </w:r>
      <w:r w:rsidR="00445B66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2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.2026</w:t>
      </w:r>
      <w:r w:rsidR="0013182E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ora 1</w:t>
      </w:r>
      <w:r w:rsidR="00664A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0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.00</w:t>
      </w:r>
      <w:r w:rsidR="00007080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, la sediul D.A.S. Alexandria, str. Dunării, nr. 139 -</w:t>
      </w:r>
      <w:r w:rsidR="00C52DA3" w:rsidRPr="00265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 xml:space="preserve"> proba scrisă;</w:t>
      </w:r>
    </w:p>
    <w:p w:rsidR="00C52DA3" w:rsidRPr="001970DE" w:rsidRDefault="00C52DA3" w:rsidP="004F59A7">
      <w:pPr>
        <w:numPr>
          <w:ilvl w:val="0"/>
          <w:numId w:val="1"/>
        </w:numPr>
        <w:tabs>
          <w:tab w:val="left" w:pos="567"/>
        </w:tabs>
        <w:suppressAutoHyphens/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data și ora interviului se vor comunica ulterior afisarii rezultatului probei scrise.</w:t>
      </w:r>
    </w:p>
    <w:p w:rsidR="00C52DA3" w:rsidRPr="001970DE" w:rsidRDefault="00C52DA3" w:rsidP="004F59A7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en-GB" w:eastAsia="en-GB"/>
        </w:rPr>
        <w:t>Dosarul de concurs</w:t>
      </w:r>
    </w:p>
    <w:p w:rsidR="00C52DA3" w:rsidRPr="002655FE" w:rsidRDefault="00C52DA3" w:rsidP="004F59A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Dosarele de înscriere la concurs se depun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la Serviciul Resurse Umane, Juridic din cadrul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Direcţiei de Asistenţă Socială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la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adresa str. Dunarii Nr. 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>139</w:t>
      </w:r>
      <w:r w:rsidRPr="001970D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0621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în perioada </w:t>
      </w:r>
      <w:r w:rsidR="00EF1FC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15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F1FC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01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.202</w:t>
      </w:r>
      <w:r w:rsidR="00EF1FC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– </w:t>
      </w:r>
      <w:r w:rsidR="00EF1FC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03</w:t>
      </w:r>
      <w:r w:rsidR="00062174" w:rsidRPr="00062174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0</w:t>
      </w:r>
      <w:r w:rsidR="00EF1FC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</w:t>
      </w:r>
      <w:r w:rsidR="000C22D1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DD7E6F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F4646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, ora 1</w:t>
      </w:r>
      <w:r w:rsidR="00F52359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6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2655FE"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0. </w:t>
      </w:r>
      <w:r w:rsidRPr="002655F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</w:p>
    <w:p w:rsidR="00C52DA3" w:rsidRPr="001970DE" w:rsidRDefault="00C52DA3" w:rsidP="004F59A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</w:pPr>
      <w:r w:rsidRPr="002655F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Pentru înscrierea la concurs candidații vor prezenta un dosar de concurs care va conține 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următoarele documente</w:t>
      </w:r>
      <w:r w:rsidRPr="001970D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:</w:t>
      </w:r>
    </w:p>
    <w:p w:rsidR="00793FE1" w:rsidRP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a)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formularul de înscriere; </w:t>
      </w:r>
    </w:p>
    <w:p w:rsidR="00793FE1" w:rsidRDefault="00793FE1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b)</w:t>
      </w:r>
      <w:r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adeverința eliberată de Compartimentul Resurse Umane în vederea atestării vechimii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64AE1" w:rsidRPr="00793FE1" w:rsidRDefault="00664AE1" w:rsidP="00664AE1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c</w:t>
      </w:r>
      <w:r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A31A0E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5060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adeverinț</w:t>
      </w:r>
      <w:r>
        <w:rPr>
          <w:rStyle w:val="slitbdy"/>
          <w:rFonts w:ascii="Times New Roman" w:hAnsi="Times New Roman" w:cs="Times New Roman"/>
          <w:color w:val="000000"/>
          <w:sz w:val="24"/>
          <w:szCs w:val="24"/>
        </w:rPr>
        <w:t>a eliberată de Compartimentul Resurse Umane în vederea atestării situației disciplinare</w:t>
      </w:r>
      <w:r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93FE1" w:rsidRPr="00793FE1" w:rsidRDefault="00AB0A8A" w:rsidP="004F59A7">
      <w:pPr>
        <w:suppressAutoHyphens/>
        <w:spacing w:after="0" w:line="240" w:lineRule="auto"/>
        <w:ind w:firstLine="720"/>
        <w:jc w:val="both"/>
        <w:rPr>
          <w:rStyle w:val="slitbdy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litttl"/>
          <w:rFonts w:ascii="Times New Roman" w:hAnsi="Times New Roman" w:cs="Times New Roman"/>
          <w:color w:val="000000"/>
          <w:sz w:val="24"/>
          <w:szCs w:val="24"/>
        </w:rPr>
        <w:t>d</w:t>
      </w:r>
      <w:r w:rsidR="00793FE1" w:rsidRPr="00793FE1">
        <w:rPr>
          <w:rStyle w:val="slitttl"/>
          <w:rFonts w:ascii="Times New Roman" w:hAnsi="Times New Roman" w:cs="Times New Roman"/>
          <w:color w:val="000000"/>
          <w:sz w:val="24"/>
          <w:szCs w:val="24"/>
        </w:rPr>
        <w:t>)</w:t>
      </w:r>
      <w:r w:rsidR="00793FE1" w:rsidRPr="00793FE1">
        <w:rPr>
          <w:rStyle w:val="slit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A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copie de pe rapoartele de evaluare din ultimii 2 ani</w:t>
      </w:r>
      <w:r w:rsidR="00793FE1" w:rsidRPr="00793FE1">
        <w:rPr>
          <w:rStyle w:val="slitbdy"/>
          <w:rFonts w:ascii="Times New Roman" w:hAnsi="Times New Roman" w:cs="Times New Roman"/>
          <w:color w:val="000000"/>
          <w:sz w:val="24"/>
          <w:szCs w:val="24"/>
        </w:rPr>
        <w:t>;</w:t>
      </w:r>
    </w:p>
    <w:p w:rsidR="00C52DA3" w:rsidRPr="001970DE" w:rsidRDefault="00C52DA3" w:rsidP="004F59A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 w:eastAsia="en-GB"/>
        </w:rPr>
      </w:pP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Dosarele de concurs se prezintă împreună cu documentele originale, care se certifică pentru conformitate cu originalul de către secretarul comisiei de concurs – Serviciul Resurse Umane, Juridic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– </w:t>
      </w:r>
      <w:r w:rsidR="00E453E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Trifu Mieluța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,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consilier,</w:t>
      </w:r>
      <w:r w:rsidR="00DB46E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 xml:space="preserve"> </w:t>
      </w:r>
      <w:r w:rsidR="0088478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0247317732, aacpsalexandria@yahoo.com</w:t>
      </w:r>
      <w:r w:rsidRPr="001970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en-GB"/>
        </w:rPr>
        <w:t>.</w:t>
      </w:r>
    </w:p>
    <w:p w:rsidR="00C52DA3" w:rsidRPr="001970DE" w:rsidRDefault="00C52DA3" w:rsidP="004F59A7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</w:pPr>
      <w:r w:rsidRPr="001970D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ro-RO" w:eastAsia="en-GB"/>
        </w:rPr>
        <w:t>Relații suplimentare se pot obține la sediul Direcției de Asistență Socială a municipiului Alexandria, Serviciul Resurse Umane, Juridic, str. Dunarii Nr. 139</w:t>
      </w:r>
      <w:r w:rsidRPr="001970DE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val="ro-RO" w:eastAsia="en-GB"/>
        </w:rPr>
        <w:t xml:space="preserve">. </w:t>
      </w:r>
    </w:p>
    <w:p w:rsidR="00C52DA3" w:rsidRPr="001970DE" w:rsidRDefault="00C52DA3" w:rsidP="004F59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sectPr w:rsidR="00C52DA3" w:rsidRPr="001970DE" w:rsidSect="00DD7E6F">
      <w:pgSz w:w="12240" w:h="15840"/>
      <w:pgMar w:top="567" w:right="900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A51"/>
    <w:multiLevelType w:val="hybridMultilevel"/>
    <w:tmpl w:val="A9D6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93282"/>
    <w:multiLevelType w:val="multilevel"/>
    <w:tmpl w:val="BCA8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24B27"/>
    <w:multiLevelType w:val="hybridMultilevel"/>
    <w:tmpl w:val="575A76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40968"/>
    <w:multiLevelType w:val="hybridMultilevel"/>
    <w:tmpl w:val="FC82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2064F"/>
    <w:multiLevelType w:val="hybridMultilevel"/>
    <w:tmpl w:val="D50CC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81F17"/>
    <w:multiLevelType w:val="hybridMultilevel"/>
    <w:tmpl w:val="7EA29678"/>
    <w:lvl w:ilvl="0" w:tplc="BB74E41A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907464"/>
    <w:multiLevelType w:val="multilevel"/>
    <w:tmpl w:val="59BC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B21A6D"/>
    <w:multiLevelType w:val="hybridMultilevel"/>
    <w:tmpl w:val="384E5108"/>
    <w:lvl w:ilvl="0" w:tplc="177E865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5368B7"/>
    <w:multiLevelType w:val="hybridMultilevel"/>
    <w:tmpl w:val="8904FCEA"/>
    <w:lvl w:ilvl="0" w:tplc="2D52FE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C454E1"/>
    <w:multiLevelType w:val="hybridMultilevel"/>
    <w:tmpl w:val="D6C28406"/>
    <w:lvl w:ilvl="0" w:tplc="4CBEA8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206975"/>
    <w:multiLevelType w:val="hybridMultilevel"/>
    <w:tmpl w:val="D38E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4F6520"/>
    <w:multiLevelType w:val="hybridMultilevel"/>
    <w:tmpl w:val="6EF2A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27105"/>
    <w:multiLevelType w:val="multilevel"/>
    <w:tmpl w:val="38EA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343ECC"/>
    <w:multiLevelType w:val="hybridMultilevel"/>
    <w:tmpl w:val="CA465A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87E50"/>
    <w:multiLevelType w:val="hybridMultilevel"/>
    <w:tmpl w:val="4016EFB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96214"/>
    <w:multiLevelType w:val="hybridMultilevel"/>
    <w:tmpl w:val="D922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26D80"/>
    <w:multiLevelType w:val="hybridMultilevel"/>
    <w:tmpl w:val="221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C510AA"/>
    <w:multiLevelType w:val="hybridMultilevel"/>
    <w:tmpl w:val="E38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0E1821"/>
    <w:multiLevelType w:val="hybridMultilevel"/>
    <w:tmpl w:val="CF742240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4CC60F20"/>
    <w:multiLevelType w:val="hybridMultilevel"/>
    <w:tmpl w:val="EC9CBA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E710B"/>
    <w:multiLevelType w:val="hybridMultilevel"/>
    <w:tmpl w:val="F440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6571BD"/>
    <w:multiLevelType w:val="hybridMultilevel"/>
    <w:tmpl w:val="8002420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F264A8"/>
    <w:multiLevelType w:val="hybridMultilevel"/>
    <w:tmpl w:val="8048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D1270E"/>
    <w:multiLevelType w:val="hybridMultilevel"/>
    <w:tmpl w:val="25F8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3B720A"/>
    <w:multiLevelType w:val="hybridMultilevel"/>
    <w:tmpl w:val="8D7E9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D3355"/>
    <w:multiLevelType w:val="hybridMultilevel"/>
    <w:tmpl w:val="55808378"/>
    <w:lvl w:ilvl="0" w:tplc="FFD4FD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A0690B"/>
    <w:multiLevelType w:val="hybridMultilevel"/>
    <w:tmpl w:val="373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0A2A23"/>
    <w:multiLevelType w:val="hybridMultilevel"/>
    <w:tmpl w:val="5176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083E91"/>
    <w:multiLevelType w:val="hybridMultilevel"/>
    <w:tmpl w:val="A05C8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765CBB"/>
    <w:multiLevelType w:val="hybridMultilevel"/>
    <w:tmpl w:val="E8A47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D6F98"/>
    <w:multiLevelType w:val="hybridMultilevel"/>
    <w:tmpl w:val="D6981ABC"/>
    <w:lvl w:ilvl="0" w:tplc="E34EE0C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4D7EE2"/>
    <w:multiLevelType w:val="hybridMultilevel"/>
    <w:tmpl w:val="68CE2D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91EC2"/>
    <w:multiLevelType w:val="multilevel"/>
    <w:tmpl w:val="83BA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9737B0"/>
    <w:multiLevelType w:val="hybridMultilevel"/>
    <w:tmpl w:val="8960B0A4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DB5B54"/>
    <w:multiLevelType w:val="hybridMultilevel"/>
    <w:tmpl w:val="BBA8C384"/>
    <w:lvl w:ilvl="0" w:tplc="08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8"/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8"/>
  </w:num>
  <w:num w:numId="14">
    <w:abstractNumId w:val="13"/>
  </w:num>
  <w:num w:numId="15">
    <w:abstractNumId w:val="19"/>
  </w:num>
  <w:num w:numId="16">
    <w:abstractNumId w:val="31"/>
  </w:num>
  <w:num w:numId="17">
    <w:abstractNumId w:val="9"/>
  </w:num>
  <w:num w:numId="18">
    <w:abstractNumId w:val="25"/>
  </w:num>
  <w:num w:numId="19">
    <w:abstractNumId w:val="15"/>
  </w:num>
  <w:num w:numId="20">
    <w:abstractNumId w:val="21"/>
  </w:num>
  <w:num w:numId="21">
    <w:abstractNumId w:val="5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4"/>
  </w:num>
  <w:num w:numId="25">
    <w:abstractNumId w:val="8"/>
  </w:num>
  <w:num w:numId="26">
    <w:abstractNumId w:val="1"/>
  </w:num>
  <w:num w:numId="27">
    <w:abstractNumId w:val="32"/>
  </w:num>
  <w:num w:numId="28">
    <w:abstractNumId w:val="6"/>
  </w:num>
  <w:num w:numId="29">
    <w:abstractNumId w:val="30"/>
  </w:num>
  <w:num w:numId="30">
    <w:abstractNumId w:val="2"/>
  </w:num>
  <w:num w:numId="31">
    <w:abstractNumId w:val="24"/>
  </w:num>
  <w:num w:numId="32">
    <w:abstractNumId w:val="33"/>
  </w:num>
  <w:num w:numId="33">
    <w:abstractNumId w:val="17"/>
  </w:num>
  <w:num w:numId="34">
    <w:abstractNumId w:val="4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1"/>
  </w:num>
  <w:num w:numId="38">
    <w:abstractNumId w:val="14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A3"/>
    <w:rsid w:val="00007080"/>
    <w:rsid w:val="00023CE7"/>
    <w:rsid w:val="00025C6F"/>
    <w:rsid w:val="00036DFB"/>
    <w:rsid w:val="000501FD"/>
    <w:rsid w:val="00062174"/>
    <w:rsid w:val="0008504D"/>
    <w:rsid w:val="00085060"/>
    <w:rsid w:val="000B5A1D"/>
    <w:rsid w:val="000C22D1"/>
    <w:rsid w:val="00117D92"/>
    <w:rsid w:val="00130938"/>
    <w:rsid w:val="0013182E"/>
    <w:rsid w:val="00146D39"/>
    <w:rsid w:val="0015179E"/>
    <w:rsid w:val="00152847"/>
    <w:rsid w:val="001970DE"/>
    <w:rsid w:val="001977CD"/>
    <w:rsid w:val="001B67A5"/>
    <w:rsid w:val="001C7AB7"/>
    <w:rsid w:val="001D62B8"/>
    <w:rsid w:val="001E63A9"/>
    <w:rsid w:val="00223F7C"/>
    <w:rsid w:val="00253C2A"/>
    <w:rsid w:val="002655FE"/>
    <w:rsid w:val="002A5C01"/>
    <w:rsid w:val="002D19EF"/>
    <w:rsid w:val="002F03F7"/>
    <w:rsid w:val="00305FAB"/>
    <w:rsid w:val="00332BCE"/>
    <w:rsid w:val="00352E80"/>
    <w:rsid w:val="00355548"/>
    <w:rsid w:val="00367D07"/>
    <w:rsid w:val="003901BC"/>
    <w:rsid w:val="003B6132"/>
    <w:rsid w:val="0041104D"/>
    <w:rsid w:val="00412195"/>
    <w:rsid w:val="00445B66"/>
    <w:rsid w:val="00466C3E"/>
    <w:rsid w:val="0049442B"/>
    <w:rsid w:val="004A2A58"/>
    <w:rsid w:val="004E6D24"/>
    <w:rsid w:val="004F0ECE"/>
    <w:rsid w:val="004F59A7"/>
    <w:rsid w:val="005053BC"/>
    <w:rsid w:val="00514CC9"/>
    <w:rsid w:val="00517CE0"/>
    <w:rsid w:val="00522B63"/>
    <w:rsid w:val="005416B1"/>
    <w:rsid w:val="00552B91"/>
    <w:rsid w:val="00597B78"/>
    <w:rsid w:val="005A2569"/>
    <w:rsid w:val="005A4DAC"/>
    <w:rsid w:val="005B699A"/>
    <w:rsid w:val="005F0766"/>
    <w:rsid w:val="005F5D3E"/>
    <w:rsid w:val="005F7393"/>
    <w:rsid w:val="006129DF"/>
    <w:rsid w:val="006216BB"/>
    <w:rsid w:val="00625639"/>
    <w:rsid w:val="0062716F"/>
    <w:rsid w:val="0065671D"/>
    <w:rsid w:val="00664AE1"/>
    <w:rsid w:val="006744D5"/>
    <w:rsid w:val="006B4202"/>
    <w:rsid w:val="006D2B14"/>
    <w:rsid w:val="006F1126"/>
    <w:rsid w:val="006F5B4A"/>
    <w:rsid w:val="006F7054"/>
    <w:rsid w:val="00704D63"/>
    <w:rsid w:val="007134D2"/>
    <w:rsid w:val="007233D5"/>
    <w:rsid w:val="00724E26"/>
    <w:rsid w:val="00756002"/>
    <w:rsid w:val="0076669B"/>
    <w:rsid w:val="00793FE1"/>
    <w:rsid w:val="00794BD2"/>
    <w:rsid w:val="007A1500"/>
    <w:rsid w:val="007D0206"/>
    <w:rsid w:val="008440C6"/>
    <w:rsid w:val="00884787"/>
    <w:rsid w:val="008B347C"/>
    <w:rsid w:val="008B57C2"/>
    <w:rsid w:val="008D11E2"/>
    <w:rsid w:val="009131BC"/>
    <w:rsid w:val="0095096C"/>
    <w:rsid w:val="009C0558"/>
    <w:rsid w:val="009D08BF"/>
    <w:rsid w:val="009D72FD"/>
    <w:rsid w:val="009F7EA4"/>
    <w:rsid w:val="00A11B4C"/>
    <w:rsid w:val="00A21739"/>
    <w:rsid w:val="00A31A0E"/>
    <w:rsid w:val="00A565D9"/>
    <w:rsid w:val="00A742FF"/>
    <w:rsid w:val="00A840E4"/>
    <w:rsid w:val="00AB0A8A"/>
    <w:rsid w:val="00AF7759"/>
    <w:rsid w:val="00B00114"/>
    <w:rsid w:val="00B06773"/>
    <w:rsid w:val="00B1322B"/>
    <w:rsid w:val="00B24621"/>
    <w:rsid w:val="00B26AC1"/>
    <w:rsid w:val="00B43164"/>
    <w:rsid w:val="00BB00D1"/>
    <w:rsid w:val="00BB273D"/>
    <w:rsid w:val="00BE7C6F"/>
    <w:rsid w:val="00BF6518"/>
    <w:rsid w:val="00C16AA1"/>
    <w:rsid w:val="00C259EE"/>
    <w:rsid w:val="00C40AA7"/>
    <w:rsid w:val="00C52DA3"/>
    <w:rsid w:val="00C57714"/>
    <w:rsid w:val="00C60B45"/>
    <w:rsid w:val="00CA4AFA"/>
    <w:rsid w:val="00CA5FC5"/>
    <w:rsid w:val="00CD2A8D"/>
    <w:rsid w:val="00CE35DF"/>
    <w:rsid w:val="00D04B85"/>
    <w:rsid w:val="00D157B4"/>
    <w:rsid w:val="00D25D37"/>
    <w:rsid w:val="00D52A9A"/>
    <w:rsid w:val="00D61ACF"/>
    <w:rsid w:val="00D64BEB"/>
    <w:rsid w:val="00D74238"/>
    <w:rsid w:val="00DB46EE"/>
    <w:rsid w:val="00DB7D3D"/>
    <w:rsid w:val="00DC4A1A"/>
    <w:rsid w:val="00DD1037"/>
    <w:rsid w:val="00DD7E6F"/>
    <w:rsid w:val="00E03B85"/>
    <w:rsid w:val="00E044DD"/>
    <w:rsid w:val="00E1364B"/>
    <w:rsid w:val="00E20701"/>
    <w:rsid w:val="00E33544"/>
    <w:rsid w:val="00E453EA"/>
    <w:rsid w:val="00EB73DC"/>
    <w:rsid w:val="00EC40B2"/>
    <w:rsid w:val="00EE4BFC"/>
    <w:rsid w:val="00EF1FC1"/>
    <w:rsid w:val="00F0446D"/>
    <w:rsid w:val="00F16699"/>
    <w:rsid w:val="00F46465"/>
    <w:rsid w:val="00F52359"/>
    <w:rsid w:val="00F611E5"/>
    <w:rsid w:val="00F82DDB"/>
    <w:rsid w:val="00FA6490"/>
    <w:rsid w:val="00FB4B2F"/>
    <w:rsid w:val="00FE2909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  <w:style w:type="character" w:customStyle="1" w:styleId="sden">
    <w:name w:val="s_den"/>
    <w:basedOn w:val="DefaultParagraphFont"/>
    <w:rsid w:val="00F4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DA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63A9"/>
    <w:pPr>
      <w:widowControl w:val="0"/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1970DE"/>
    <w:rPr>
      <w:color w:val="0000FF"/>
      <w:u w:val="single"/>
    </w:rPr>
  </w:style>
  <w:style w:type="character" w:customStyle="1" w:styleId="salnbdy">
    <w:name w:val="s_aln_bdy"/>
    <w:basedOn w:val="DefaultParagraphFont"/>
    <w:rsid w:val="001970DE"/>
  </w:style>
  <w:style w:type="paragraph" w:styleId="NormalWeb">
    <w:name w:val="Normal (Web)"/>
    <w:basedOn w:val="Normal"/>
    <w:uiPriority w:val="99"/>
    <w:unhideWhenUsed/>
    <w:rsid w:val="00CA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ttlttl">
    <w:name w:val="s_ttl_ttl"/>
    <w:basedOn w:val="DefaultParagraphFont"/>
    <w:rsid w:val="00D04B85"/>
  </w:style>
  <w:style w:type="character" w:customStyle="1" w:styleId="sttlden">
    <w:name w:val="s_ttl_den"/>
    <w:basedOn w:val="DefaultParagraphFont"/>
    <w:rsid w:val="00D04B85"/>
  </w:style>
  <w:style w:type="character" w:customStyle="1" w:styleId="scapttl">
    <w:name w:val="s_cap_ttl"/>
    <w:basedOn w:val="DefaultParagraphFont"/>
    <w:rsid w:val="00D04B85"/>
  </w:style>
  <w:style w:type="character" w:customStyle="1" w:styleId="scapden">
    <w:name w:val="s_cap_den"/>
    <w:basedOn w:val="DefaultParagraphFont"/>
    <w:rsid w:val="00D04B85"/>
  </w:style>
  <w:style w:type="character" w:customStyle="1" w:styleId="spar">
    <w:name w:val="s_par"/>
    <w:basedOn w:val="DefaultParagraphFont"/>
    <w:rsid w:val="00B00114"/>
  </w:style>
  <w:style w:type="character" w:styleId="Emphasis">
    <w:name w:val="Emphasis"/>
    <w:basedOn w:val="DefaultParagraphFont"/>
    <w:uiPriority w:val="20"/>
    <w:qFormat/>
    <w:rsid w:val="00A21739"/>
    <w:rPr>
      <w:i/>
      <w:iCs/>
    </w:rPr>
  </w:style>
  <w:style w:type="paragraph" w:styleId="NoSpacing">
    <w:name w:val="No Spacing"/>
    <w:uiPriority w:val="1"/>
    <w:qFormat/>
    <w:rsid w:val="004F59A7"/>
    <w:pPr>
      <w:spacing w:after="0" w:line="240" w:lineRule="auto"/>
    </w:pPr>
  </w:style>
  <w:style w:type="character" w:customStyle="1" w:styleId="slitbdy">
    <w:name w:val="s_lit_bdy"/>
    <w:basedOn w:val="DefaultParagraphFont"/>
    <w:rsid w:val="00007080"/>
  </w:style>
  <w:style w:type="character" w:customStyle="1" w:styleId="slit">
    <w:name w:val="s_lit"/>
    <w:basedOn w:val="DefaultParagraphFont"/>
    <w:rsid w:val="00793FE1"/>
  </w:style>
  <w:style w:type="character" w:customStyle="1" w:styleId="slitttl">
    <w:name w:val="s_lit_ttl"/>
    <w:basedOn w:val="DefaultParagraphFont"/>
    <w:rsid w:val="00793FE1"/>
  </w:style>
  <w:style w:type="character" w:customStyle="1" w:styleId="slgi">
    <w:name w:val="s_lgi"/>
    <w:basedOn w:val="DefaultParagraphFont"/>
    <w:rsid w:val="00793FE1"/>
  </w:style>
  <w:style w:type="character" w:styleId="SubtleReference">
    <w:name w:val="Subtle Reference"/>
    <w:basedOn w:val="DefaultParagraphFont"/>
    <w:uiPriority w:val="31"/>
    <w:qFormat/>
    <w:rsid w:val="008B347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347C"/>
    <w:rPr>
      <w:b/>
      <w:bCs/>
      <w:smallCaps/>
      <w:color w:val="C0504D" w:themeColor="accent2"/>
      <w:spacing w:val="5"/>
      <w:u w:val="single"/>
    </w:rPr>
  </w:style>
  <w:style w:type="character" w:customStyle="1" w:styleId="shdr">
    <w:name w:val="s_hdr"/>
    <w:rsid w:val="00BF6518"/>
  </w:style>
  <w:style w:type="character" w:customStyle="1" w:styleId="sden">
    <w:name w:val="s_den"/>
    <w:basedOn w:val="DefaultParagraphFont"/>
    <w:rsid w:val="00F4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islatie.just.ro/Public/DetaliiDocumentAfis/2541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62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DnaDir</cp:lastModifiedBy>
  <cp:revision>2</cp:revision>
  <cp:lastPrinted>2025-11-17T11:56:00Z</cp:lastPrinted>
  <dcterms:created xsi:type="dcterms:W3CDTF">2026-01-27T10:45:00Z</dcterms:created>
  <dcterms:modified xsi:type="dcterms:W3CDTF">2026-01-27T10:45:00Z</dcterms:modified>
</cp:coreProperties>
</file>